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8A" w:rsidRPr="00560CC4" w:rsidRDefault="0023468A" w:rsidP="0023468A">
      <w:pPr>
        <w:pStyle w:val="Brezrazmikov"/>
        <w:jc w:val="center"/>
        <w:rPr>
          <w:rFonts w:ascii="Arial" w:hAnsi="Arial" w:cs="Arial"/>
          <w:b/>
          <w:bCs/>
          <w:i/>
          <w:iCs/>
          <w:sz w:val="24"/>
          <w:szCs w:val="24"/>
        </w:rPr>
      </w:pPr>
      <w:bookmarkStart w:id="0" w:name="_GoBack"/>
      <w:bookmarkEnd w:id="0"/>
      <w:r w:rsidRPr="00560CC4">
        <w:rPr>
          <w:rFonts w:ascii="Arial" w:hAnsi="Arial" w:cs="Arial"/>
          <w:b/>
          <w:sz w:val="24"/>
          <w:szCs w:val="24"/>
        </w:rPr>
        <w:t>SREDNJA ŠOLA ZAGORJE</w:t>
      </w:r>
    </w:p>
    <w:p w:rsidR="0023468A" w:rsidRPr="00560CC4" w:rsidRDefault="0023468A" w:rsidP="0023468A">
      <w:pPr>
        <w:pStyle w:val="Brezrazmikov"/>
        <w:jc w:val="center"/>
        <w:rPr>
          <w:rFonts w:ascii="Arial" w:hAnsi="Arial" w:cs="Arial"/>
          <w:b/>
          <w:bCs/>
          <w:i/>
          <w:iCs/>
          <w:sz w:val="24"/>
          <w:szCs w:val="24"/>
        </w:rPr>
      </w:pPr>
      <w:r w:rsidRPr="00560CC4">
        <w:rPr>
          <w:rFonts w:ascii="Arial" w:hAnsi="Arial" w:cs="Arial"/>
          <w:b/>
          <w:sz w:val="24"/>
          <w:szCs w:val="24"/>
        </w:rPr>
        <w:t>Cesta zmage 5</w:t>
      </w:r>
    </w:p>
    <w:p w:rsidR="0023468A" w:rsidRPr="00560CC4" w:rsidRDefault="004D1C00" w:rsidP="0023468A">
      <w:pPr>
        <w:pStyle w:val="Brezrazmikov"/>
        <w:jc w:val="center"/>
        <w:rPr>
          <w:rFonts w:ascii="Arial" w:hAnsi="Arial" w:cs="Arial"/>
          <w:b/>
          <w:bCs/>
          <w:i/>
          <w:iCs/>
          <w:sz w:val="24"/>
          <w:szCs w:val="24"/>
        </w:rPr>
      </w:pPr>
      <w:r w:rsidRPr="00560CC4">
        <w:rPr>
          <w:rFonts w:ascii="Arial" w:hAnsi="Arial" w:cs="Arial"/>
          <w:b/>
          <w:sz w:val="24"/>
          <w:szCs w:val="24"/>
        </w:rPr>
        <w:t xml:space="preserve">1410 </w:t>
      </w:r>
      <w:r w:rsidR="0023468A" w:rsidRPr="00560CC4">
        <w:rPr>
          <w:rFonts w:ascii="Arial" w:hAnsi="Arial" w:cs="Arial"/>
          <w:b/>
          <w:sz w:val="24"/>
          <w:szCs w:val="24"/>
        </w:rPr>
        <w:t>Zagorje ob Savi</w:t>
      </w: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r w:rsidRPr="00560CC4">
        <w:rPr>
          <w:rFonts w:ascii="Arial" w:hAnsi="Arial" w:cs="Arial"/>
          <w:noProof/>
          <w:sz w:val="24"/>
          <w:szCs w:val="24"/>
          <w:lang w:eastAsia="sl-SI"/>
        </w:rPr>
        <w:drawing>
          <wp:inline distT="0" distB="0" distL="0" distR="0">
            <wp:extent cx="1466850" cy="1285875"/>
            <wp:effectExtent l="0" t="0" r="0" b="9525"/>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bright="18000" contrast="-18000"/>
                      <a:extLst>
                        <a:ext uri="{28A0092B-C50C-407E-A947-70E740481C1C}">
                          <a14:useLocalDpi xmlns:a14="http://schemas.microsoft.com/office/drawing/2010/main" val="0"/>
                        </a:ext>
                      </a:extLst>
                    </a:blip>
                    <a:srcRect/>
                    <a:stretch>
                      <a:fillRect/>
                    </a:stretch>
                  </pic:blipFill>
                  <pic:spPr bwMode="auto">
                    <a:xfrm>
                      <a:off x="0" y="0"/>
                      <a:ext cx="1466850" cy="1285875"/>
                    </a:xfrm>
                    <a:prstGeom prst="rect">
                      <a:avLst/>
                    </a:prstGeom>
                    <a:noFill/>
                    <a:ln>
                      <a:noFill/>
                    </a:ln>
                  </pic:spPr>
                </pic:pic>
              </a:graphicData>
            </a:graphic>
          </wp:inline>
        </w:drawing>
      </w: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rPr>
          <w:rFonts w:ascii="Arial" w:hAnsi="Arial" w:cs="Arial"/>
          <w:sz w:val="32"/>
          <w:szCs w:val="24"/>
        </w:rPr>
      </w:pPr>
    </w:p>
    <w:p w:rsidR="0023468A" w:rsidRPr="00560CC4" w:rsidRDefault="0023468A" w:rsidP="0023468A">
      <w:pPr>
        <w:pStyle w:val="Brezrazmikov"/>
        <w:jc w:val="center"/>
        <w:rPr>
          <w:rFonts w:ascii="Arial" w:eastAsia="Times New Roman" w:hAnsi="Arial" w:cs="Arial"/>
          <w:b/>
          <w:sz w:val="36"/>
          <w:szCs w:val="24"/>
          <w:lang w:eastAsia="sl-SI"/>
        </w:rPr>
      </w:pPr>
      <w:r w:rsidRPr="00560CC4">
        <w:rPr>
          <w:rFonts w:ascii="Arial" w:hAnsi="Arial" w:cs="Arial"/>
          <w:b/>
          <w:sz w:val="36"/>
          <w:szCs w:val="24"/>
        </w:rPr>
        <w:t xml:space="preserve">POROČILO O DELU KOMISIJE ZA KAKOVOST </w:t>
      </w:r>
      <w:r w:rsidRPr="00560CC4">
        <w:rPr>
          <w:rFonts w:ascii="Arial" w:eastAsia="Times New Roman" w:hAnsi="Arial" w:cs="Arial"/>
          <w:b/>
          <w:sz w:val="36"/>
          <w:szCs w:val="24"/>
          <w:lang w:eastAsia="sl-SI"/>
        </w:rPr>
        <w:t>NA SREDNJI ŠOLI ZAGORJE</w:t>
      </w:r>
    </w:p>
    <w:p w:rsidR="0023468A" w:rsidRPr="00560CC4" w:rsidRDefault="0023468A" w:rsidP="0023468A">
      <w:pPr>
        <w:pStyle w:val="Brezrazmikov"/>
        <w:jc w:val="center"/>
        <w:rPr>
          <w:rFonts w:ascii="Arial" w:hAnsi="Arial" w:cs="Arial"/>
          <w:bCs/>
          <w:i/>
          <w:iCs/>
          <w:sz w:val="24"/>
          <w:szCs w:val="24"/>
        </w:rPr>
      </w:pPr>
    </w:p>
    <w:p w:rsidR="0023468A" w:rsidRPr="00560CC4" w:rsidRDefault="000966E6" w:rsidP="0023468A">
      <w:pPr>
        <w:pStyle w:val="Brezrazmikov"/>
        <w:jc w:val="center"/>
        <w:rPr>
          <w:rFonts w:ascii="Arial" w:hAnsi="Arial" w:cs="Arial"/>
          <w:b/>
          <w:bCs/>
          <w:iCs/>
          <w:sz w:val="28"/>
          <w:szCs w:val="24"/>
        </w:rPr>
      </w:pPr>
      <w:r>
        <w:rPr>
          <w:rFonts w:ascii="Arial" w:hAnsi="Arial" w:cs="Arial"/>
          <w:b/>
          <w:bCs/>
          <w:iCs/>
          <w:sz w:val="28"/>
          <w:szCs w:val="24"/>
        </w:rPr>
        <w:t>ŠOLSKO LETO 2022/2023</w:t>
      </w: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F36CBC">
      <w:pPr>
        <w:pStyle w:val="Brezrazmikov"/>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b/>
          <w:sz w:val="28"/>
          <w:szCs w:val="24"/>
        </w:rPr>
      </w:pPr>
    </w:p>
    <w:p w:rsidR="00BE3653" w:rsidRPr="00560CC4" w:rsidRDefault="00BE3653"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sz w:val="24"/>
          <w:szCs w:val="24"/>
        </w:rPr>
      </w:pPr>
    </w:p>
    <w:p w:rsidR="0023468A" w:rsidRPr="00560CC4" w:rsidRDefault="0023468A" w:rsidP="0023468A">
      <w:pPr>
        <w:pStyle w:val="Brezrazmikov"/>
        <w:jc w:val="center"/>
        <w:rPr>
          <w:rFonts w:ascii="Arial" w:hAnsi="Arial" w:cs="Arial"/>
          <w:bCs/>
          <w:iCs/>
          <w:sz w:val="24"/>
          <w:szCs w:val="24"/>
        </w:rPr>
      </w:pPr>
      <w:r w:rsidRPr="00560CC4">
        <w:rPr>
          <w:rFonts w:ascii="Arial" w:hAnsi="Arial" w:cs="Arial"/>
          <w:sz w:val="24"/>
          <w:szCs w:val="24"/>
        </w:rPr>
        <w:t xml:space="preserve">Zagorje ob Savi, </w:t>
      </w:r>
      <w:r w:rsidR="004C3DA1">
        <w:rPr>
          <w:rFonts w:ascii="Arial" w:hAnsi="Arial" w:cs="Arial"/>
          <w:bCs/>
          <w:iCs/>
          <w:sz w:val="24"/>
          <w:szCs w:val="24"/>
        </w:rPr>
        <w:t>jun</w:t>
      </w:r>
      <w:r w:rsidR="000966E6">
        <w:rPr>
          <w:rFonts w:ascii="Arial" w:hAnsi="Arial" w:cs="Arial"/>
          <w:bCs/>
          <w:iCs/>
          <w:sz w:val="24"/>
          <w:szCs w:val="24"/>
        </w:rPr>
        <w:t>ij  2023</w:t>
      </w:r>
    </w:p>
    <w:p w:rsidR="00BE3653" w:rsidRPr="00560CC4" w:rsidRDefault="00BE3653" w:rsidP="0023468A">
      <w:pPr>
        <w:pStyle w:val="Brezrazmikov"/>
        <w:jc w:val="center"/>
        <w:rPr>
          <w:rFonts w:ascii="Arial" w:hAnsi="Arial" w:cs="Arial"/>
          <w:bCs/>
          <w:i/>
          <w:iCs/>
          <w:sz w:val="24"/>
          <w:szCs w:val="24"/>
        </w:rPr>
      </w:pPr>
    </w:p>
    <w:p w:rsidR="00BE3653" w:rsidRPr="009F5E4E" w:rsidRDefault="00E46DFD" w:rsidP="009F5E4E">
      <w:pPr>
        <w:pStyle w:val="Brezrazmikov"/>
        <w:jc w:val="both"/>
        <w:rPr>
          <w:rFonts w:ascii="Arial" w:hAnsi="Arial" w:cs="Arial"/>
          <w:sz w:val="24"/>
        </w:rPr>
      </w:pPr>
      <w:r w:rsidRPr="009F5E4E">
        <w:rPr>
          <w:rFonts w:ascii="Arial" w:hAnsi="Arial" w:cs="Arial"/>
          <w:sz w:val="24"/>
        </w:rPr>
        <w:lastRenderedPageBreak/>
        <w:t>Kakovostno vzgojno-izobraževalno delo, ki se odziva na potrebe družbe in gospodarstv</w:t>
      </w:r>
      <w:r w:rsidR="00BE3653" w:rsidRPr="009F5E4E">
        <w:rPr>
          <w:rFonts w:ascii="Arial" w:hAnsi="Arial" w:cs="Arial"/>
          <w:sz w:val="24"/>
        </w:rPr>
        <w:t>a ter gre v korak s časom je v šolske</w:t>
      </w:r>
      <w:r w:rsidR="002212CA">
        <w:rPr>
          <w:rFonts w:ascii="Arial" w:hAnsi="Arial" w:cs="Arial"/>
          <w:sz w:val="24"/>
        </w:rPr>
        <w:t>m letu 2021/2022</w:t>
      </w:r>
      <w:r w:rsidR="002D0921" w:rsidRPr="009F5E4E">
        <w:rPr>
          <w:rFonts w:ascii="Arial" w:hAnsi="Arial" w:cs="Arial"/>
          <w:sz w:val="24"/>
        </w:rPr>
        <w:t xml:space="preserve"> na osnovi 16. č</w:t>
      </w:r>
      <w:r w:rsidR="00BE3653" w:rsidRPr="009F5E4E">
        <w:rPr>
          <w:rFonts w:ascii="Arial" w:hAnsi="Arial" w:cs="Arial"/>
          <w:sz w:val="24"/>
        </w:rPr>
        <w:t>lena Zakona o poklicnem in strokovnem izobraževanju (Uradni list RS, št. 79/2006) spremljala 9-članska komisija v sestavi:</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Nataša Stražišnik, predsednica,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mag. Barbi Klun, članica,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mag. Maruša Kolar, članica,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Marija Urbančič Suhadolnik, članica,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Anamarija Berdelak Potočnik, članica, predstavnica strokovnih delavcev šole</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Živa Pirnar, članica, svetovalna delavka</w:t>
      </w:r>
      <w:r w:rsidR="009F5E4E">
        <w:rPr>
          <w:rFonts w:ascii="Arial" w:hAnsi="Arial" w:cs="Arial"/>
          <w:sz w:val="24"/>
        </w:rPr>
        <w:t>,</w:t>
      </w:r>
    </w:p>
    <w:p w:rsidR="00BE3653" w:rsidRDefault="00BE3653" w:rsidP="009F5E4E">
      <w:pPr>
        <w:pStyle w:val="Brezrazmikov"/>
        <w:numPr>
          <w:ilvl w:val="0"/>
          <w:numId w:val="18"/>
        </w:numPr>
        <w:jc w:val="both"/>
        <w:rPr>
          <w:rFonts w:ascii="Arial" w:hAnsi="Arial" w:cs="Arial"/>
          <w:sz w:val="24"/>
        </w:rPr>
      </w:pPr>
      <w:r w:rsidRPr="009F5E4E">
        <w:rPr>
          <w:rFonts w:ascii="Arial" w:hAnsi="Arial" w:cs="Arial"/>
          <w:sz w:val="24"/>
        </w:rPr>
        <w:t>Lojze Čop, član, predstavnik delodajalcev</w:t>
      </w:r>
      <w:r w:rsidR="009F5E4E">
        <w:rPr>
          <w:rFonts w:ascii="Arial" w:hAnsi="Arial" w:cs="Arial"/>
          <w:sz w:val="24"/>
        </w:rPr>
        <w:t>,</w:t>
      </w:r>
    </w:p>
    <w:p w:rsidR="002212CA" w:rsidRPr="002212CA" w:rsidRDefault="002212CA" w:rsidP="002212CA">
      <w:pPr>
        <w:pStyle w:val="Brezrazmikov"/>
        <w:numPr>
          <w:ilvl w:val="0"/>
          <w:numId w:val="18"/>
        </w:numPr>
        <w:jc w:val="both"/>
        <w:rPr>
          <w:rFonts w:ascii="Arial" w:hAnsi="Arial" w:cs="Arial"/>
          <w:sz w:val="24"/>
        </w:rPr>
      </w:pPr>
      <w:r w:rsidRPr="002212CA">
        <w:rPr>
          <w:rFonts w:ascii="Arial" w:hAnsi="Arial" w:cs="Arial"/>
          <w:sz w:val="24"/>
        </w:rPr>
        <w:t>Polona Koren, članica, predstavnica staršev,</w:t>
      </w:r>
    </w:p>
    <w:p w:rsidR="002212CA" w:rsidRPr="002212CA" w:rsidRDefault="000966E6" w:rsidP="002212CA">
      <w:pPr>
        <w:pStyle w:val="Brezrazmikov"/>
        <w:numPr>
          <w:ilvl w:val="0"/>
          <w:numId w:val="18"/>
        </w:numPr>
        <w:jc w:val="both"/>
        <w:rPr>
          <w:rFonts w:ascii="Arial" w:hAnsi="Arial" w:cs="Arial"/>
          <w:sz w:val="24"/>
        </w:rPr>
      </w:pPr>
      <w:r>
        <w:rPr>
          <w:rFonts w:ascii="Arial" w:hAnsi="Arial" w:cs="Arial"/>
          <w:sz w:val="24"/>
        </w:rPr>
        <w:t>Leris Dorić</w:t>
      </w:r>
      <w:r w:rsidR="00AD6D94">
        <w:rPr>
          <w:rFonts w:ascii="Arial" w:hAnsi="Arial" w:cs="Arial"/>
          <w:sz w:val="24"/>
        </w:rPr>
        <w:t>, član</w:t>
      </w:r>
      <w:r w:rsidR="002212CA" w:rsidRPr="002212CA">
        <w:rPr>
          <w:rFonts w:ascii="Arial" w:hAnsi="Arial" w:cs="Arial"/>
          <w:sz w:val="24"/>
        </w:rPr>
        <w:t>, predstavnik dijakov</w:t>
      </w:r>
    </w:p>
    <w:p w:rsidR="002212CA" w:rsidRPr="002212CA" w:rsidRDefault="002212CA" w:rsidP="002212CA">
      <w:pPr>
        <w:pStyle w:val="Brezrazmikov"/>
        <w:ind w:left="360"/>
        <w:jc w:val="both"/>
        <w:rPr>
          <w:rFonts w:ascii="Arial" w:hAnsi="Arial" w:cs="Arial"/>
          <w:sz w:val="24"/>
        </w:rPr>
      </w:pPr>
    </w:p>
    <w:p w:rsidR="006C54C7" w:rsidRDefault="006C54C7" w:rsidP="002212CA">
      <w:pPr>
        <w:pStyle w:val="Brezrazmikov"/>
        <w:jc w:val="both"/>
        <w:rPr>
          <w:rFonts w:ascii="Arial" w:hAnsi="Arial" w:cs="Arial"/>
          <w:sz w:val="24"/>
        </w:rPr>
      </w:pPr>
    </w:p>
    <w:p w:rsidR="006C54C7" w:rsidRPr="009F5E4E" w:rsidRDefault="006C54C7" w:rsidP="006C54C7">
      <w:pPr>
        <w:pStyle w:val="Brezrazmikov"/>
        <w:ind w:left="720"/>
        <w:jc w:val="both"/>
        <w:rPr>
          <w:rFonts w:ascii="Arial" w:hAnsi="Arial" w:cs="Arial"/>
          <w:sz w:val="24"/>
        </w:rPr>
      </w:pPr>
    </w:p>
    <w:p w:rsidR="003F6234" w:rsidRPr="006C54C7" w:rsidRDefault="006C54C7" w:rsidP="00633556">
      <w:pPr>
        <w:pStyle w:val="Brezrazmikov"/>
        <w:jc w:val="center"/>
        <w:rPr>
          <w:rFonts w:ascii="Arial" w:hAnsi="Arial" w:cs="Arial"/>
          <w:b/>
          <w:sz w:val="28"/>
        </w:rPr>
      </w:pPr>
      <w:r w:rsidRPr="006C54C7">
        <w:rPr>
          <w:rFonts w:ascii="Arial" w:hAnsi="Arial" w:cs="Arial"/>
          <w:b/>
          <w:sz w:val="28"/>
        </w:rPr>
        <w:t>REALIZACIJA PREDLOGOV KOMISIJE Z</w:t>
      </w:r>
      <w:r w:rsidR="000966E6">
        <w:rPr>
          <w:rFonts w:ascii="Arial" w:hAnsi="Arial" w:cs="Arial"/>
          <w:b/>
          <w:sz w:val="28"/>
        </w:rPr>
        <w:t>A KAKOVOST IZ ŠOLSKEGA LETA 2021/2022</w:t>
      </w:r>
    </w:p>
    <w:p w:rsidR="000966E6" w:rsidRDefault="000966E6" w:rsidP="000966E6">
      <w:pPr>
        <w:pStyle w:val="Brezrazmikov"/>
        <w:jc w:val="both"/>
        <w:rPr>
          <w:rFonts w:ascii="Arial" w:hAnsi="Arial" w:cs="Arial"/>
          <w:sz w:val="24"/>
        </w:rPr>
      </w:pPr>
    </w:p>
    <w:p w:rsidR="00133770" w:rsidRDefault="00133770" w:rsidP="000966E6">
      <w:pPr>
        <w:pStyle w:val="Brezrazmikov"/>
        <w:jc w:val="both"/>
        <w:rPr>
          <w:rFonts w:ascii="Arial" w:hAnsi="Arial" w:cs="Arial"/>
          <w:sz w:val="24"/>
        </w:rPr>
      </w:pPr>
    </w:p>
    <w:p w:rsidR="000966E6" w:rsidRDefault="000966E6" w:rsidP="000966E6">
      <w:pPr>
        <w:pStyle w:val="Brezrazmikov"/>
        <w:jc w:val="both"/>
        <w:rPr>
          <w:rFonts w:ascii="Arial" w:hAnsi="Arial" w:cs="Arial"/>
          <w:sz w:val="24"/>
        </w:rPr>
      </w:pPr>
      <w:r>
        <w:rPr>
          <w:rFonts w:ascii="Arial" w:hAnsi="Arial" w:cs="Arial"/>
          <w:sz w:val="24"/>
        </w:rPr>
        <w:t>Šolsko leto 2022/2023 zaznamuje predvsem dejstvo, da smo se končno lahko spet vrnili v ustaljene tirnice pedagoškega procesa, ki ga ne zaznamujejo več pouk na daljavo, mehurčki in številni proti koronski ukrepi. Opremljeni z novimi znanji in spoznanji smo lahko ohranili vse</w:t>
      </w:r>
      <w:r w:rsidR="005258D2">
        <w:rPr>
          <w:rFonts w:ascii="Arial" w:hAnsi="Arial" w:cs="Arial"/>
          <w:sz w:val="24"/>
        </w:rPr>
        <w:t>,</w:t>
      </w:r>
      <w:r>
        <w:rPr>
          <w:rFonts w:ascii="Arial" w:hAnsi="Arial" w:cs="Arial"/>
          <w:sz w:val="24"/>
        </w:rPr>
        <w:t xml:space="preserve"> kar je bilo dobro</w:t>
      </w:r>
      <w:r w:rsidR="005258D2">
        <w:rPr>
          <w:rFonts w:ascii="Arial" w:hAnsi="Arial" w:cs="Arial"/>
          <w:sz w:val="24"/>
        </w:rPr>
        <w:t>,</w:t>
      </w:r>
      <w:r>
        <w:rPr>
          <w:rFonts w:ascii="Arial" w:hAnsi="Arial" w:cs="Arial"/>
          <w:sz w:val="24"/>
        </w:rPr>
        <w:t xml:space="preserve"> in nadgradili že zastarelo</w:t>
      </w:r>
      <w:r w:rsidR="00AD6D94">
        <w:rPr>
          <w:rFonts w:ascii="Arial" w:hAnsi="Arial" w:cs="Arial"/>
          <w:sz w:val="24"/>
        </w:rPr>
        <w:t xml:space="preserve">. </w:t>
      </w:r>
    </w:p>
    <w:p w:rsidR="00AD6D94" w:rsidRDefault="00AD6D94" w:rsidP="000966E6">
      <w:pPr>
        <w:pStyle w:val="Brezrazmikov"/>
        <w:jc w:val="both"/>
        <w:rPr>
          <w:rFonts w:ascii="Arial" w:hAnsi="Arial" w:cs="Arial"/>
          <w:sz w:val="24"/>
        </w:rPr>
      </w:pPr>
    </w:p>
    <w:p w:rsidR="00BB6E68" w:rsidRDefault="00133770" w:rsidP="00133770">
      <w:pPr>
        <w:pStyle w:val="Brezrazmikov"/>
        <w:jc w:val="both"/>
        <w:rPr>
          <w:rFonts w:ascii="Arial" w:hAnsi="Arial" w:cs="Arial"/>
          <w:sz w:val="24"/>
        </w:rPr>
      </w:pPr>
      <w:r>
        <w:rPr>
          <w:rFonts w:ascii="Arial" w:hAnsi="Arial" w:cs="Arial"/>
          <w:sz w:val="24"/>
        </w:rPr>
        <w:t xml:space="preserve">Kot prvi cilj </w:t>
      </w:r>
      <w:r w:rsidR="00AD6D94">
        <w:rPr>
          <w:rFonts w:ascii="Arial" w:hAnsi="Arial" w:cs="Arial"/>
          <w:sz w:val="24"/>
        </w:rPr>
        <w:t xml:space="preserve">tega šolskega leta si je Komisija za kakovost zadala </w:t>
      </w:r>
      <w:r>
        <w:rPr>
          <w:rFonts w:ascii="Arial" w:hAnsi="Arial" w:cs="Arial"/>
          <w:sz w:val="24"/>
        </w:rPr>
        <w:t>nadaljevanje aktivnosti za izboljšanje standarda kakovosti 2,</w:t>
      </w:r>
      <w:r w:rsidR="00E87C60">
        <w:rPr>
          <w:rFonts w:ascii="Arial" w:hAnsi="Arial" w:cs="Arial"/>
          <w:sz w:val="24"/>
        </w:rPr>
        <w:t xml:space="preserve"> ki smo ga uvrstili v</w:t>
      </w:r>
      <w:r w:rsidR="00954D54">
        <w:rPr>
          <w:rFonts w:ascii="Arial" w:hAnsi="Arial" w:cs="Arial"/>
          <w:sz w:val="24"/>
        </w:rPr>
        <w:t xml:space="preserve"> naš akcijski načrt na podlagi </w:t>
      </w:r>
      <w:r>
        <w:rPr>
          <w:rFonts w:ascii="Arial" w:hAnsi="Arial" w:cs="Arial"/>
          <w:sz w:val="24"/>
        </w:rPr>
        <w:t xml:space="preserve">samoevalvacijskega poročila spletnega anketiranja EPoS 2021. Dijakom želimo nuditi varno </w:t>
      </w:r>
      <w:r w:rsidR="005572D2">
        <w:rPr>
          <w:rFonts w:ascii="Arial" w:hAnsi="Arial" w:cs="Arial"/>
          <w:sz w:val="24"/>
        </w:rPr>
        <w:t xml:space="preserve">in spodbudno </w:t>
      </w:r>
      <w:r>
        <w:rPr>
          <w:rFonts w:ascii="Arial" w:hAnsi="Arial" w:cs="Arial"/>
          <w:sz w:val="24"/>
        </w:rPr>
        <w:t xml:space="preserve">okolje, </w:t>
      </w:r>
      <w:r w:rsidR="005572D2">
        <w:rPr>
          <w:rFonts w:ascii="Arial" w:hAnsi="Arial" w:cs="Arial"/>
          <w:sz w:val="24"/>
        </w:rPr>
        <w:t xml:space="preserve">kjer se počutijo sprejeti in </w:t>
      </w:r>
      <w:r w:rsidR="005620B7" w:rsidRPr="00F643AF">
        <w:rPr>
          <w:rFonts w:ascii="Arial" w:hAnsi="Arial" w:cs="Arial"/>
          <w:sz w:val="24"/>
        </w:rPr>
        <w:t>se zavedajo</w:t>
      </w:r>
      <w:r w:rsidR="005620B7">
        <w:rPr>
          <w:rFonts w:ascii="Arial" w:hAnsi="Arial" w:cs="Arial"/>
          <w:sz w:val="24"/>
        </w:rPr>
        <w:t>, da so pomemben člen skupnosti. V današnjem</w:t>
      </w:r>
      <w:r w:rsidR="00F643AF">
        <w:rPr>
          <w:rFonts w:ascii="Arial" w:hAnsi="Arial" w:cs="Arial"/>
          <w:sz w:val="24"/>
        </w:rPr>
        <w:t xml:space="preserve"> času smo priča tako fizičnemu kot tudi psihičnemu nasilju med mladimi. </w:t>
      </w:r>
      <w:r w:rsidR="005620B7">
        <w:rPr>
          <w:rFonts w:ascii="Arial" w:hAnsi="Arial" w:cs="Arial"/>
          <w:sz w:val="24"/>
        </w:rPr>
        <w:t xml:space="preserve">Nismo mogli mimo fizičnih obračunov med najstniki v Celju, strelskega pohoda najstnika v Beogradu in obračunov naših dijakov na spletu. </w:t>
      </w:r>
      <w:r w:rsidR="005572D2">
        <w:rPr>
          <w:rFonts w:ascii="Arial" w:hAnsi="Arial" w:cs="Arial"/>
          <w:sz w:val="24"/>
        </w:rPr>
        <w:t>Nasilni dogodki v nas zbudijo različna čustva in vsak posameznik tudi drugače odreagira. Pri tem veliko vlogo igra pogovor o občutjih in načinih za premagovanje lastne čustvene stiske. Odrasli otrokom služimo kot vzor, po katerem se ravnajo. Empatičen in sočuten odziv lahko vodi iz vznemirjenosti v pomirjenost. Zato je n</w:t>
      </w:r>
      <w:r w:rsidR="00F643AF">
        <w:rPr>
          <w:rFonts w:ascii="Arial" w:hAnsi="Arial" w:cs="Arial"/>
          <w:sz w:val="24"/>
        </w:rPr>
        <w:t>aloga vsakega učitelja</w:t>
      </w:r>
      <w:r w:rsidR="005620B7">
        <w:rPr>
          <w:rFonts w:ascii="Arial" w:hAnsi="Arial" w:cs="Arial"/>
          <w:sz w:val="24"/>
        </w:rPr>
        <w:t xml:space="preserve">, da </w:t>
      </w:r>
      <w:r w:rsidR="00E87C60">
        <w:rPr>
          <w:rFonts w:ascii="Arial" w:hAnsi="Arial" w:cs="Arial"/>
          <w:sz w:val="24"/>
        </w:rPr>
        <w:t>prisluhne dijaku</w:t>
      </w:r>
      <w:r w:rsidR="005620B7">
        <w:rPr>
          <w:rFonts w:ascii="Arial" w:hAnsi="Arial" w:cs="Arial"/>
          <w:sz w:val="24"/>
        </w:rPr>
        <w:t>, včasih prebere tudi med vrsticami in ustrezno ter pravočasno ukrepa ter tako prepreči večjo katast</w:t>
      </w:r>
      <w:r w:rsidR="00E87C60">
        <w:rPr>
          <w:rFonts w:ascii="Arial" w:hAnsi="Arial" w:cs="Arial"/>
          <w:sz w:val="24"/>
        </w:rPr>
        <w:t>rofo. Za to pa potrebujemo redna</w:t>
      </w:r>
      <w:r w:rsidR="005620B7">
        <w:rPr>
          <w:rFonts w:ascii="Arial" w:hAnsi="Arial" w:cs="Arial"/>
          <w:sz w:val="24"/>
        </w:rPr>
        <w:t xml:space="preserve"> izobraževanja, ne samo na specifičnem poklicnem področju</w:t>
      </w:r>
      <w:r w:rsidR="005258D2">
        <w:rPr>
          <w:rFonts w:ascii="Arial" w:hAnsi="Arial" w:cs="Arial"/>
          <w:sz w:val="24"/>
        </w:rPr>
        <w:t>,</w:t>
      </w:r>
      <w:r w:rsidR="005620B7">
        <w:rPr>
          <w:rFonts w:ascii="Arial" w:hAnsi="Arial" w:cs="Arial"/>
          <w:sz w:val="24"/>
        </w:rPr>
        <w:t xml:space="preserve"> ampak tudi na področju psihologije, informatike, p</w:t>
      </w:r>
      <w:r w:rsidR="00F643AF">
        <w:rPr>
          <w:rFonts w:ascii="Arial" w:hAnsi="Arial" w:cs="Arial"/>
          <w:sz w:val="24"/>
        </w:rPr>
        <w:t>ravic in dolžnosti</w:t>
      </w:r>
      <w:r w:rsidR="005620B7">
        <w:rPr>
          <w:rFonts w:ascii="Arial" w:hAnsi="Arial" w:cs="Arial"/>
          <w:sz w:val="24"/>
        </w:rPr>
        <w:t>…</w:t>
      </w:r>
      <w:r w:rsidR="00F643AF">
        <w:rPr>
          <w:rFonts w:ascii="Arial" w:hAnsi="Arial" w:cs="Arial"/>
          <w:sz w:val="24"/>
        </w:rPr>
        <w:t xml:space="preserve"> .</w:t>
      </w:r>
      <w:r w:rsidR="005620B7">
        <w:rPr>
          <w:rFonts w:ascii="Arial" w:hAnsi="Arial" w:cs="Arial"/>
          <w:sz w:val="24"/>
        </w:rPr>
        <w:t>Ne smemo si zatiskati oči, ampak aktivno pristopiti k pereči tematiki. Na Srednji šoli Zagorje omenjene težave mladostnikov in dogodke, ki so sledili, nismo pometli pod preprogo, ampak sm</w:t>
      </w:r>
      <w:r w:rsidR="00331E13">
        <w:rPr>
          <w:rFonts w:ascii="Arial" w:hAnsi="Arial" w:cs="Arial"/>
          <w:sz w:val="24"/>
        </w:rPr>
        <w:t>o se z zadevo</w:t>
      </w:r>
      <w:r w:rsidR="00F643AF">
        <w:rPr>
          <w:rFonts w:ascii="Arial" w:hAnsi="Arial" w:cs="Arial"/>
          <w:sz w:val="24"/>
        </w:rPr>
        <w:t xml:space="preserve"> sprotno</w:t>
      </w:r>
      <w:r w:rsidR="00331E13">
        <w:rPr>
          <w:rFonts w:ascii="Arial" w:hAnsi="Arial" w:cs="Arial"/>
          <w:sz w:val="24"/>
        </w:rPr>
        <w:t xml:space="preserve"> aktivno spopad</w:t>
      </w:r>
      <w:r w:rsidR="00F643AF">
        <w:rPr>
          <w:rFonts w:ascii="Arial" w:hAnsi="Arial" w:cs="Arial"/>
          <w:sz w:val="24"/>
        </w:rPr>
        <w:t>a</w:t>
      </w:r>
      <w:r w:rsidR="00331E13">
        <w:rPr>
          <w:rFonts w:ascii="Arial" w:hAnsi="Arial" w:cs="Arial"/>
          <w:sz w:val="24"/>
        </w:rPr>
        <w:t xml:space="preserve">li. </w:t>
      </w:r>
      <w:r w:rsidR="00F643AF" w:rsidRPr="00F643AF">
        <w:rPr>
          <w:rFonts w:ascii="Arial" w:hAnsi="Arial" w:cs="Arial"/>
          <w:sz w:val="24"/>
        </w:rPr>
        <w:t>Naša naloga je vzgoja otrok v kulturi nenasilja, hkrati pa se moramo pravilno in dosledno odzvati na vsak še tako majhen nasilen dogodek. Vlada naj ničelna toleranca. Za to smo odgovorni vsi, ki</w:t>
      </w:r>
      <w:r w:rsidR="00BB6E68">
        <w:rPr>
          <w:rFonts w:ascii="Arial" w:hAnsi="Arial" w:cs="Arial"/>
          <w:sz w:val="24"/>
        </w:rPr>
        <w:t xml:space="preserve"> smo povezani v šolsko skupnost,</w:t>
      </w:r>
      <w:r w:rsidR="00F643AF" w:rsidRPr="00F643AF">
        <w:rPr>
          <w:rFonts w:ascii="Arial" w:hAnsi="Arial" w:cs="Arial"/>
          <w:sz w:val="24"/>
        </w:rPr>
        <w:t xml:space="preserve"> </w:t>
      </w:r>
      <w:r w:rsidR="00BB6E68">
        <w:rPr>
          <w:rFonts w:ascii="Arial" w:hAnsi="Arial" w:cs="Arial"/>
          <w:sz w:val="24"/>
        </w:rPr>
        <w:t>n</w:t>
      </w:r>
      <w:r w:rsidR="00F643AF" w:rsidRPr="00F643AF">
        <w:rPr>
          <w:rFonts w:ascii="Arial" w:hAnsi="Arial" w:cs="Arial"/>
          <w:sz w:val="24"/>
        </w:rPr>
        <w:t>e samo zaposleni</w:t>
      </w:r>
      <w:r w:rsidR="005258D2">
        <w:rPr>
          <w:rFonts w:ascii="Arial" w:hAnsi="Arial" w:cs="Arial"/>
          <w:sz w:val="24"/>
        </w:rPr>
        <w:t>,</w:t>
      </w:r>
      <w:r w:rsidR="00F643AF" w:rsidRPr="00F643AF">
        <w:rPr>
          <w:rFonts w:ascii="Arial" w:hAnsi="Arial" w:cs="Arial"/>
          <w:sz w:val="24"/>
        </w:rPr>
        <w:t xml:space="preserve"> ampak tudi dijaki in njihovi starši. </w:t>
      </w:r>
    </w:p>
    <w:p w:rsidR="00BB6E68" w:rsidRDefault="00BB6E68" w:rsidP="00133770">
      <w:pPr>
        <w:pStyle w:val="Brezrazmikov"/>
        <w:jc w:val="both"/>
        <w:rPr>
          <w:rFonts w:ascii="Arial" w:hAnsi="Arial" w:cs="Arial"/>
          <w:sz w:val="24"/>
        </w:rPr>
      </w:pPr>
    </w:p>
    <w:p w:rsidR="00F643AF" w:rsidRDefault="00BB6E68" w:rsidP="00133770">
      <w:pPr>
        <w:pStyle w:val="Brezrazmikov"/>
        <w:jc w:val="both"/>
        <w:rPr>
          <w:rFonts w:ascii="Arial" w:hAnsi="Arial" w:cs="Arial"/>
          <w:sz w:val="24"/>
        </w:rPr>
      </w:pPr>
      <w:r>
        <w:rPr>
          <w:rFonts w:ascii="Arial" w:hAnsi="Arial" w:cs="Arial"/>
          <w:sz w:val="24"/>
        </w:rPr>
        <w:t>Kot že vsa leta poprej smo veliko</w:t>
      </w:r>
      <w:r w:rsidR="00F643AF">
        <w:rPr>
          <w:rFonts w:ascii="Arial" w:hAnsi="Arial" w:cs="Arial"/>
          <w:sz w:val="24"/>
        </w:rPr>
        <w:t xml:space="preserve"> delali na preventivi:</w:t>
      </w:r>
    </w:p>
    <w:p w:rsidR="00F643AF" w:rsidRDefault="00F643AF" w:rsidP="00F643AF">
      <w:pPr>
        <w:pStyle w:val="Brezrazmikov"/>
        <w:numPr>
          <w:ilvl w:val="0"/>
          <w:numId w:val="29"/>
        </w:numPr>
        <w:jc w:val="both"/>
        <w:rPr>
          <w:rFonts w:ascii="Arial" w:hAnsi="Arial" w:cs="Arial"/>
          <w:sz w:val="24"/>
        </w:rPr>
      </w:pPr>
      <w:r>
        <w:rPr>
          <w:rFonts w:ascii="Arial" w:hAnsi="Arial" w:cs="Arial"/>
          <w:sz w:val="24"/>
        </w:rPr>
        <w:t>Delavnice v okviru projektnega tedna, 25. – 28.10.2022</w:t>
      </w:r>
    </w:p>
    <w:p w:rsidR="002D40DC" w:rsidRPr="002D40DC" w:rsidRDefault="002D40DC" w:rsidP="002D40DC">
      <w:pPr>
        <w:pStyle w:val="Brezrazmikov"/>
        <w:numPr>
          <w:ilvl w:val="0"/>
          <w:numId w:val="30"/>
        </w:numPr>
        <w:jc w:val="both"/>
        <w:rPr>
          <w:rFonts w:ascii="Arial" w:hAnsi="Arial" w:cs="Arial"/>
        </w:rPr>
      </w:pPr>
      <w:r w:rsidRPr="002D40DC">
        <w:rPr>
          <w:rFonts w:ascii="Arial" w:hAnsi="Arial" w:cs="Arial"/>
          <w:color w:val="000000"/>
          <w:sz w:val="24"/>
          <w:szCs w:val="27"/>
        </w:rPr>
        <w:lastRenderedPageBreak/>
        <w:t>Spletno nasilje in ustrahovanje, Varovanje zasebnosti in uporaba družbenih omrežij (zunanji izvajalec SAFE.SI)</w:t>
      </w:r>
    </w:p>
    <w:p w:rsidR="002D40DC" w:rsidRPr="00BB6E68" w:rsidRDefault="002D40DC" w:rsidP="002D40DC">
      <w:pPr>
        <w:pStyle w:val="Brezrazmikov"/>
        <w:numPr>
          <w:ilvl w:val="0"/>
          <w:numId w:val="30"/>
        </w:numPr>
        <w:jc w:val="both"/>
        <w:rPr>
          <w:rFonts w:ascii="Arial" w:hAnsi="Arial" w:cs="Arial"/>
        </w:rPr>
      </w:pPr>
      <w:r w:rsidRPr="002D40DC">
        <w:rPr>
          <w:rFonts w:ascii="Arial" w:hAnsi="Arial" w:cs="Arial"/>
          <w:color w:val="000000"/>
          <w:sz w:val="24"/>
          <w:szCs w:val="27"/>
        </w:rPr>
        <w:t>TEAMBUILDING ali grajenje razreda (zunanji izvajalec MC ZOS)</w:t>
      </w:r>
    </w:p>
    <w:p w:rsidR="00BB6E68" w:rsidRPr="002D40DC" w:rsidRDefault="00BB6E68" w:rsidP="00BB6E68">
      <w:pPr>
        <w:pStyle w:val="Brezrazmikov"/>
        <w:ind w:left="1440"/>
        <w:jc w:val="both"/>
        <w:rPr>
          <w:rFonts w:ascii="Arial" w:hAnsi="Arial" w:cs="Arial"/>
        </w:rPr>
      </w:pPr>
    </w:p>
    <w:p w:rsidR="002D40DC" w:rsidRDefault="002D40DC" w:rsidP="00905E73">
      <w:pPr>
        <w:pStyle w:val="Brezrazmikov"/>
        <w:numPr>
          <w:ilvl w:val="0"/>
          <w:numId w:val="29"/>
        </w:numPr>
        <w:jc w:val="both"/>
        <w:rPr>
          <w:rFonts w:ascii="Arial" w:hAnsi="Arial" w:cs="Arial"/>
          <w:color w:val="000000"/>
          <w:sz w:val="24"/>
          <w:szCs w:val="27"/>
        </w:rPr>
      </w:pPr>
      <w:r>
        <w:rPr>
          <w:rFonts w:ascii="Arial" w:hAnsi="Arial" w:cs="Arial"/>
          <w:color w:val="000000"/>
          <w:sz w:val="24"/>
          <w:szCs w:val="27"/>
        </w:rPr>
        <w:t>13.11.</w:t>
      </w:r>
      <w:r w:rsidR="00905E73">
        <w:rPr>
          <w:rFonts w:ascii="Arial" w:hAnsi="Arial" w:cs="Arial"/>
          <w:color w:val="000000"/>
          <w:sz w:val="24"/>
          <w:szCs w:val="27"/>
        </w:rPr>
        <w:t>2022</w:t>
      </w:r>
      <w:r>
        <w:rPr>
          <w:rFonts w:ascii="Arial" w:hAnsi="Arial" w:cs="Arial"/>
          <w:color w:val="000000"/>
          <w:sz w:val="24"/>
          <w:szCs w:val="27"/>
        </w:rPr>
        <w:t xml:space="preserve"> – Mednarodni dan prijaznosti</w:t>
      </w:r>
    </w:p>
    <w:p w:rsidR="002D40DC" w:rsidRDefault="002D40DC" w:rsidP="00905E73">
      <w:pPr>
        <w:pStyle w:val="Brezrazmikov"/>
        <w:numPr>
          <w:ilvl w:val="0"/>
          <w:numId w:val="31"/>
        </w:numPr>
        <w:jc w:val="both"/>
        <w:rPr>
          <w:rFonts w:ascii="Arial" w:hAnsi="Arial" w:cs="Arial"/>
          <w:color w:val="000000"/>
          <w:sz w:val="24"/>
          <w:szCs w:val="27"/>
        </w:rPr>
      </w:pPr>
      <w:r>
        <w:rPr>
          <w:rFonts w:ascii="Arial" w:hAnsi="Arial" w:cs="Arial"/>
          <w:color w:val="000000"/>
          <w:sz w:val="24"/>
          <w:szCs w:val="27"/>
        </w:rPr>
        <w:t>Pogovori in delavnice o pomenu medsebojne prijaznosti v okviru razrednih skupnosti</w:t>
      </w:r>
    </w:p>
    <w:p w:rsidR="005258D2" w:rsidRDefault="005258D2" w:rsidP="005258D2">
      <w:pPr>
        <w:pStyle w:val="Brezrazmikov"/>
        <w:ind w:left="1440"/>
        <w:jc w:val="both"/>
        <w:rPr>
          <w:rFonts w:ascii="Arial" w:hAnsi="Arial" w:cs="Arial"/>
          <w:color w:val="000000"/>
          <w:sz w:val="24"/>
          <w:szCs w:val="27"/>
        </w:rPr>
      </w:pPr>
    </w:p>
    <w:p w:rsidR="002D40DC" w:rsidRDefault="002D40DC" w:rsidP="002D40DC">
      <w:pPr>
        <w:pStyle w:val="Odstavekseznama"/>
        <w:numPr>
          <w:ilvl w:val="0"/>
          <w:numId w:val="29"/>
        </w:numPr>
        <w:rPr>
          <w:rFonts w:ascii="Arial" w:hAnsi="Arial" w:cs="Arial"/>
          <w:color w:val="000000"/>
          <w:sz w:val="24"/>
          <w:szCs w:val="27"/>
        </w:rPr>
      </w:pPr>
      <w:r w:rsidRPr="002D40DC">
        <w:rPr>
          <w:rFonts w:ascii="Arial" w:hAnsi="Arial" w:cs="Arial"/>
          <w:color w:val="000000"/>
          <w:sz w:val="24"/>
          <w:szCs w:val="27"/>
        </w:rPr>
        <w:t>16.11.</w:t>
      </w:r>
      <w:r w:rsidR="00905E73">
        <w:rPr>
          <w:rFonts w:ascii="Arial" w:hAnsi="Arial" w:cs="Arial"/>
          <w:color w:val="000000"/>
          <w:sz w:val="24"/>
          <w:szCs w:val="27"/>
        </w:rPr>
        <w:t>2022</w:t>
      </w:r>
      <w:r>
        <w:rPr>
          <w:rFonts w:ascii="Arial" w:hAnsi="Arial" w:cs="Arial"/>
          <w:color w:val="000000"/>
          <w:sz w:val="24"/>
          <w:szCs w:val="27"/>
        </w:rPr>
        <w:t xml:space="preserve"> - Mednarodni dan strpnosti</w:t>
      </w:r>
    </w:p>
    <w:p w:rsidR="002D40DC" w:rsidRPr="002D40DC" w:rsidRDefault="002D40DC" w:rsidP="002D40DC">
      <w:pPr>
        <w:pStyle w:val="Odstavekseznama"/>
        <w:numPr>
          <w:ilvl w:val="0"/>
          <w:numId w:val="31"/>
        </w:numPr>
        <w:rPr>
          <w:rFonts w:ascii="Arial" w:hAnsi="Arial" w:cs="Arial"/>
          <w:color w:val="000000"/>
          <w:sz w:val="24"/>
          <w:szCs w:val="27"/>
        </w:rPr>
      </w:pPr>
      <w:r w:rsidRPr="002D40DC">
        <w:rPr>
          <w:rFonts w:ascii="Arial" w:hAnsi="Arial" w:cs="Arial"/>
          <w:color w:val="000000"/>
          <w:sz w:val="24"/>
          <w:szCs w:val="27"/>
        </w:rPr>
        <w:t>Pogovori in delavnice</w:t>
      </w:r>
      <w:r w:rsidR="00905E73">
        <w:rPr>
          <w:rFonts w:ascii="Arial" w:hAnsi="Arial" w:cs="Arial"/>
          <w:color w:val="000000"/>
          <w:sz w:val="24"/>
          <w:szCs w:val="27"/>
        </w:rPr>
        <w:t xml:space="preserve"> o pomenu strpnosti</w:t>
      </w:r>
      <w:r w:rsidRPr="002D40DC">
        <w:rPr>
          <w:rFonts w:ascii="Arial" w:hAnsi="Arial" w:cs="Arial"/>
          <w:color w:val="000000"/>
          <w:sz w:val="24"/>
          <w:szCs w:val="27"/>
        </w:rPr>
        <w:t xml:space="preserve"> v okviru razrednih skupnosti</w:t>
      </w:r>
    </w:p>
    <w:p w:rsidR="002D40DC" w:rsidRDefault="00905E73" w:rsidP="002D40DC">
      <w:pPr>
        <w:pStyle w:val="Brezrazmikov"/>
        <w:numPr>
          <w:ilvl w:val="0"/>
          <w:numId w:val="29"/>
        </w:numPr>
        <w:jc w:val="both"/>
        <w:rPr>
          <w:rFonts w:ascii="Arial" w:hAnsi="Arial" w:cs="Arial"/>
          <w:color w:val="000000"/>
          <w:sz w:val="24"/>
          <w:szCs w:val="27"/>
        </w:rPr>
      </w:pPr>
      <w:r>
        <w:rPr>
          <w:rFonts w:ascii="Arial" w:hAnsi="Arial" w:cs="Arial"/>
          <w:color w:val="000000"/>
          <w:sz w:val="24"/>
          <w:szCs w:val="27"/>
        </w:rPr>
        <w:t>5.4.2023 – Dan za spremembe</w:t>
      </w:r>
    </w:p>
    <w:p w:rsidR="00905E73" w:rsidRPr="00905E73" w:rsidRDefault="00905E73" w:rsidP="00905E73">
      <w:pPr>
        <w:pStyle w:val="Brezrazmikov"/>
        <w:numPr>
          <w:ilvl w:val="0"/>
          <w:numId w:val="31"/>
        </w:numPr>
        <w:jc w:val="both"/>
        <w:rPr>
          <w:rFonts w:ascii="Arial" w:hAnsi="Arial" w:cs="Arial"/>
          <w:color w:val="000000"/>
          <w:sz w:val="24"/>
          <w:szCs w:val="27"/>
        </w:rPr>
      </w:pPr>
      <w:r>
        <w:rPr>
          <w:rFonts w:ascii="Arial" w:hAnsi="Arial" w:cs="Arial"/>
          <w:color w:val="000000"/>
          <w:sz w:val="24"/>
          <w:szCs w:val="27"/>
        </w:rPr>
        <w:t>Otok X o podnebnih migracijah (</w:t>
      </w:r>
      <w:r w:rsidRPr="002D40DC">
        <w:rPr>
          <w:rFonts w:ascii="Arial" w:hAnsi="Arial" w:cs="Arial"/>
          <w:color w:val="000000"/>
          <w:sz w:val="24"/>
          <w:szCs w:val="27"/>
        </w:rPr>
        <w:t xml:space="preserve">zunanji izvajalec </w:t>
      </w:r>
      <w:r w:rsidRPr="00905E73">
        <w:rPr>
          <w:rFonts w:ascii="Arial" w:hAnsi="Arial" w:cs="Arial"/>
          <w:color w:val="000000"/>
          <w:sz w:val="24"/>
          <w:szCs w:val="27"/>
        </w:rPr>
        <w:t>Humanitas</w:t>
      </w:r>
      <w:r>
        <w:rPr>
          <w:rFonts w:ascii="Arial" w:hAnsi="Arial" w:cs="Arial"/>
          <w:color w:val="000000"/>
          <w:sz w:val="24"/>
          <w:szCs w:val="27"/>
        </w:rPr>
        <w:t>)</w:t>
      </w:r>
    </w:p>
    <w:p w:rsidR="00905E73" w:rsidRPr="00905E73" w:rsidRDefault="00905E73" w:rsidP="00905E73">
      <w:pPr>
        <w:pStyle w:val="Brezrazmikov"/>
        <w:numPr>
          <w:ilvl w:val="0"/>
          <w:numId w:val="31"/>
        </w:numPr>
        <w:jc w:val="both"/>
        <w:rPr>
          <w:rFonts w:ascii="Arial" w:hAnsi="Arial" w:cs="Arial"/>
          <w:color w:val="000000"/>
          <w:sz w:val="24"/>
          <w:szCs w:val="27"/>
        </w:rPr>
      </w:pPr>
      <w:r w:rsidRPr="00905E73">
        <w:rPr>
          <w:rFonts w:ascii="Arial" w:hAnsi="Arial" w:cs="Arial"/>
          <w:color w:val="000000"/>
          <w:sz w:val="24"/>
          <w:szCs w:val="27"/>
        </w:rPr>
        <w:t>Ogled čistil</w:t>
      </w:r>
      <w:r>
        <w:rPr>
          <w:rFonts w:ascii="Arial" w:hAnsi="Arial" w:cs="Arial"/>
          <w:color w:val="000000"/>
          <w:sz w:val="24"/>
          <w:szCs w:val="27"/>
        </w:rPr>
        <w:t>ne naprave in zbirnega centra (</w:t>
      </w:r>
      <w:r w:rsidRPr="002D40DC">
        <w:rPr>
          <w:rFonts w:ascii="Arial" w:hAnsi="Arial" w:cs="Arial"/>
          <w:color w:val="000000"/>
          <w:sz w:val="24"/>
          <w:szCs w:val="27"/>
        </w:rPr>
        <w:t xml:space="preserve">zunanji izvajalec </w:t>
      </w:r>
      <w:r w:rsidRPr="00905E73">
        <w:rPr>
          <w:rFonts w:ascii="Arial" w:hAnsi="Arial" w:cs="Arial"/>
          <w:color w:val="000000"/>
          <w:sz w:val="24"/>
          <w:szCs w:val="27"/>
        </w:rPr>
        <w:t>Komunala Zagorje</w:t>
      </w:r>
      <w:r>
        <w:rPr>
          <w:rFonts w:ascii="Arial" w:hAnsi="Arial" w:cs="Arial"/>
          <w:color w:val="000000"/>
          <w:sz w:val="24"/>
          <w:szCs w:val="27"/>
        </w:rPr>
        <w:t>)</w:t>
      </w:r>
    </w:p>
    <w:p w:rsidR="00905E73" w:rsidRPr="00905E73" w:rsidRDefault="00905E73" w:rsidP="00905E73">
      <w:pPr>
        <w:pStyle w:val="Brezrazmikov"/>
        <w:numPr>
          <w:ilvl w:val="0"/>
          <w:numId w:val="31"/>
        </w:numPr>
        <w:jc w:val="both"/>
        <w:rPr>
          <w:rFonts w:ascii="Arial" w:hAnsi="Arial" w:cs="Arial"/>
          <w:color w:val="000000"/>
          <w:sz w:val="24"/>
          <w:szCs w:val="27"/>
        </w:rPr>
      </w:pPr>
      <w:r>
        <w:rPr>
          <w:rFonts w:ascii="Arial" w:hAnsi="Arial" w:cs="Arial"/>
          <w:color w:val="000000"/>
          <w:sz w:val="24"/>
          <w:szCs w:val="27"/>
        </w:rPr>
        <w:t>Duševno zdravje mladih (</w:t>
      </w:r>
      <w:r w:rsidRPr="002D40DC">
        <w:rPr>
          <w:rFonts w:ascii="Arial" w:hAnsi="Arial" w:cs="Arial"/>
          <w:color w:val="000000"/>
          <w:sz w:val="24"/>
          <w:szCs w:val="27"/>
        </w:rPr>
        <w:t xml:space="preserve">zunanji izvajalec </w:t>
      </w:r>
      <w:r w:rsidRPr="00905E73">
        <w:rPr>
          <w:rFonts w:ascii="Arial" w:hAnsi="Arial" w:cs="Arial"/>
          <w:color w:val="000000"/>
          <w:sz w:val="24"/>
          <w:szCs w:val="27"/>
        </w:rPr>
        <w:t>Najdi.se</w:t>
      </w:r>
      <w:r>
        <w:rPr>
          <w:rFonts w:ascii="Arial" w:hAnsi="Arial" w:cs="Arial"/>
          <w:color w:val="000000"/>
          <w:sz w:val="24"/>
          <w:szCs w:val="27"/>
        </w:rPr>
        <w:t>)</w:t>
      </w:r>
    </w:p>
    <w:p w:rsidR="00905E73" w:rsidRPr="00905E73" w:rsidRDefault="00905E73" w:rsidP="00905E73">
      <w:pPr>
        <w:pStyle w:val="Brezrazmikov"/>
        <w:numPr>
          <w:ilvl w:val="0"/>
          <w:numId w:val="31"/>
        </w:numPr>
        <w:jc w:val="both"/>
        <w:rPr>
          <w:rFonts w:ascii="Arial" w:hAnsi="Arial" w:cs="Arial"/>
          <w:color w:val="000000"/>
          <w:sz w:val="24"/>
          <w:szCs w:val="27"/>
        </w:rPr>
      </w:pPr>
      <w:r w:rsidRPr="00905E73">
        <w:rPr>
          <w:rFonts w:ascii="Arial" w:hAnsi="Arial" w:cs="Arial"/>
          <w:color w:val="000000"/>
          <w:sz w:val="24"/>
          <w:szCs w:val="27"/>
        </w:rPr>
        <w:t>Kdo sem? (pogovor) – pogovor z Denisom Avdićem</w:t>
      </w:r>
    </w:p>
    <w:p w:rsidR="00905E73" w:rsidRPr="00905E73" w:rsidRDefault="00905E73" w:rsidP="00905E73">
      <w:pPr>
        <w:pStyle w:val="Brezrazmikov"/>
        <w:numPr>
          <w:ilvl w:val="0"/>
          <w:numId w:val="31"/>
        </w:numPr>
        <w:jc w:val="both"/>
        <w:rPr>
          <w:rFonts w:ascii="Arial" w:hAnsi="Arial" w:cs="Arial"/>
          <w:color w:val="000000"/>
          <w:sz w:val="24"/>
          <w:szCs w:val="27"/>
        </w:rPr>
      </w:pPr>
      <w:r>
        <w:rPr>
          <w:rFonts w:ascii="Arial" w:hAnsi="Arial" w:cs="Arial"/>
          <w:color w:val="000000"/>
          <w:sz w:val="24"/>
          <w:szCs w:val="27"/>
        </w:rPr>
        <w:t>Trgovina z ljudmi (</w:t>
      </w:r>
      <w:r w:rsidRPr="002D40DC">
        <w:rPr>
          <w:rFonts w:ascii="Arial" w:hAnsi="Arial" w:cs="Arial"/>
          <w:color w:val="000000"/>
          <w:sz w:val="24"/>
          <w:szCs w:val="27"/>
        </w:rPr>
        <w:t xml:space="preserve">zunanji izvajalec </w:t>
      </w:r>
      <w:r w:rsidRPr="00905E73">
        <w:rPr>
          <w:rFonts w:ascii="Arial" w:hAnsi="Arial" w:cs="Arial"/>
          <w:color w:val="000000"/>
          <w:sz w:val="24"/>
          <w:szCs w:val="27"/>
        </w:rPr>
        <w:t>Karitas</w:t>
      </w:r>
      <w:r>
        <w:rPr>
          <w:rFonts w:ascii="Arial" w:hAnsi="Arial" w:cs="Arial"/>
          <w:color w:val="000000"/>
          <w:sz w:val="24"/>
          <w:szCs w:val="27"/>
        </w:rPr>
        <w:t>)</w:t>
      </w:r>
    </w:p>
    <w:p w:rsidR="00905E73" w:rsidRDefault="00905E73" w:rsidP="00905E73">
      <w:pPr>
        <w:pStyle w:val="Brezrazmikov"/>
        <w:numPr>
          <w:ilvl w:val="0"/>
          <w:numId w:val="31"/>
        </w:numPr>
        <w:jc w:val="both"/>
        <w:rPr>
          <w:rFonts w:ascii="Arial" w:hAnsi="Arial" w:cs="Arial"/>
          <w:color w:val="000000"/>
          <w:sz w:val="24"/>
          <w:szCs w:val="27"/>
        </w:rPr>
      </w:pPr>
      <w:r>
        <w:rPr>
          <w:rFonts w:ascii="Arial" w:hAnsi="Arial" w:cs="Arial"/>
          <w:color w:val="000000"/>
          <w:sz w:val="24"/>
          <w:szCs w:val="27"/>
        </w:rPr>
        <w:t>številne druge delavnice v izvedbi naših profesorjev</w:t>
      </w:r>
    </w:p>
    <w:p w:rsidR="005258D2" w:rsidRDefault="005258D2" w:rsidP="005258D2">
      <w:pPr>
        <w:pStyle w:val="Brezrazmikov"/>
        <w:ind w:left="1440"/>
        <w:jc w:val="both"/>
        <w:rPr>
          <w:rFonts w:ascii="Arial" w:hAnsi="Arial" w:cs="Arial"/>
          <w:color w:val="000000"/>
          <w:sz w:val="24"/>
          <w:szCs w:val="27"/>
        </w:rPr>
      </w:pPr>
    </w:p>
    <w:p w:rsidR="00905E73" w:rsidRDefault="00905E73" w:rsidP="00905E73">
      <w:pPr>
        <w:pStyle w:val="Brezrazmikov"/>
        <w:numPr>
          <w:ilvl w:val="0"/>
          <w:numId w:val="29"/>
        </w:numPr>
        <w:jc w:val="both"/>
        <w:rPr>
          <w:rFonts w:ascii="Arial" w:hAnsi="Arial" w:cs="Arial"/>
          <w:color w:val="000000"/>
          <w:sz w:val="24"/>
          <w:szCs w:val="27"/>
        </w:rPr>
      </w:pPr>
      <w:r w:rsidRPr="00905E73">
        <w:rPr>
          <w:rFonts w:ascii="Arial" w:hAnsi="Arial" w:cs="Arial"/>
          <w:color w:val="000000"/>
          <w:sz w:val="24"/>
          <w:szCs w:val="27"/>
        </w:rPr>
        <w:t>12.5. – Dan kulture in nenasilja</w:t>
      </w:r>
    </w:p>
    <w:p w:rsidR="005258D2" w:rsidRDefault="005258D2" w:rsidP="005258D2">
      <w:pPr>
        <w:pStyle w:val="Brezrazmikov"/>
        <w:numPr>
          <w:ilvl w:val="0"/>
          <w:numId w:val="32"/>
        </w:numPr>
        <w:jc w:val="both"/>
        <w:rPr>
          <w:rFonts w:ascii="Arial" w:hAnsi="Arial" w:cs="Arial"/>
          <w:color w:val="000000"/>
          <w:sz w:val="24"/>
          <w:szCs w:val="27"/>
        </w:rPr>
      </w:pPr>
      <w:r>
        <w:rPr>
          <w:rFonts w:ascii="Arial" w:hAnsi="Arial" w:cs="Arial"/>
          <w:color w:val="000000"/>
          <w:sz w:val="24"/>
          <w:szCs w:val="27"/>
        </w:rPr>
        <w:t>Aktivnosti na podlagi iztočnic, ki jih je pripravil Zavod za šolstvo RS</w:t>
      </w:r>
    </w:p>
    <w:p w:rsidR="00905E73" w:rsidRDefault="00905E73" w:rsidP="00F643AF">
      <w:pPr>
        <w:pStyle w:val="Brezrazmikov"/>
        <w:jc w:val="both"/>
        <w:rPr>
          <w:rFonts w:ascii="Arial" w:hAnsi="Arial" w:cs="Arial"/>
          <w:sz w:val="24"/>
        </w:rPr>
      </w:pPr>
    </w:p>
    <w:p w:rsidR="00331E13" w:rsidRDefault="00331E13" w:rsidP="00F643AF">
      <w:pPr>
        <w:pStyle w:val="Brezrazmikov"/>
        <w:jc w:val="both"/>
        <w:rPr>
          <w:rFonts w:ascii="Arial" w:hAnsi="Arial" w:cs="Arial"/>
          <w:sz w:val="24"/>
        </w:rPr>
      </w:pPr>
      <w:r>
        <w:rPr>
          <w:rFonts w:ascii="Arial" w:hAnsi="Arial" w:cs="Arial"/>
          <w:sz w:val="24"/>
        </w:rPr>
        <w:t>Na razredni uri so dijaki rešili vprašalnik o nasilju, ki ga je pripravila šolska svetovalna služba. Rezultati so bili predstavljeni na pedagoški konferenci in nam bodo služili za prihodnje ukrepe za izboljšanje kulture nenasilja med mladostniki ne samo na naši šoli</w:t>
      </w:r>
      <w:r w:rsidR="008B4585">
        <w:rPr>
          <w:rFonts w:ascii="Arial" w:hAnsi="Arial" w:cs="Arial"/>
          <w:sz w:val="24"/>
        </w:rPr>
        <w:t>,</w:t>
      </w:r>
      <w:r>
        <w:rPr>
          <w:rFonts w:ascii="Arial" w:hAnsi="Arial" w:cs="Arial"/>
          <w:sz w:val="24"/>
        </w:rPr>
        <w:t xml:space="preserve"> ampak na sploh.</w:t>
      </w:r>
      <w:r w:rsidR="00905E73">
        <w:rPr>
          <w:rFonts w:ascii="Arial" w:hAnsi="Arial" w:cs="Arial"/>
          <w:sz w:val="24"/>
        </w:rPr>
        <w:t xml:space="preserve"> Zavedamo se, da je reševanje te pereče problematike tek na dolge proge, vendar optimistično in z veliko mere entuziazma načrtujemo r</w:t>
      </w:r>
      <w:r w:rsidR="00A84EF8">
        <w:rPr>
          <w:rFonts w:ascii="Arial" w:hAnsi="Arial" w:cs="Arial"/>
          <w:sz w:val="24"/>
        </w:rPr>
        <w:t xml:space="preserve">azvijanje in negovanje odnosov </w:t>
      </w:r>
      <w:r w:rsidR="00905E73">
        <w:rPr>
          <w:rFonts w:ascii="Arial" w:hAnsi="Arial" w:cs="Arial"/>
          <w:sz w:val="24"/>
        </w:rPr>
        <w:t>tudi v prihodnje, saj so primerna komunikacija, empatija, sodelovanje in povezovanje ključ do rešitve.</w:t>
      </w:r>
    </w:p>
    <w:p w:rsidR="00331E13" w:rsidRDefault="00331E13" w:rsidP="00133770">
      <w:pPr>
        <w:pStyle w:val="Brezrazmikov"/>
        <w:jc w:val="both"/>
        <w:rPr>
          <w:rFonts w:ascii="Arial" w:hAnsi="Arial" w:cs="Arial"/>
          <w:sz w:val="24"/>
        </w:rPr>
      </w:pPr>
    </w:p>
    <w:p w:rsidR="00331E13" w:rsidRDefault="00331E13" w:rsidP="000966E6">
      <w:pPr>
        <w:pStyle w:val="Brezrazmikov"/>
        <w:jc w:val="both"/>
        <w:rPr>
          <w:rFonts w:ascii="Arial" w:hAnsi="Arial" w:cs="Arial"/>
          <w:sz w:val="24"/>
        </w:rPr>
      </w:pPr>
      <w:r>
        <w:rPr>
          <w:rFonts w:ascii="Arial" w:hAnsi="Arial" w:cs="Arial"/>
          <w:sz w:val="24"/>
        </w:rPr>
        <w:t xml:space="preserve">Kot drugo smo navedli </w:t>
      </w:r>
      <w:r w:rsidR="00AD6D94">
        <w:rPr>
          <w:rFonts w:ascii="Arial" w:hAnsi="Arial" w:cs="Arial"/>
          <w:sz w:val="24"/>
        </w:rPr>
        <w:t xml:space="preserve">spodbujanje razrednikov k izvajanju tematsko naravnanih razrednih ur, ki </w:t>
      </w:r>
      <w:r w:rsidR="000966E6">
        <w:rPr>
          <w:rFonts w:ascii="Arial" w:hAnsi="Arial" w:cs="Arial"/>
          <w:sz w:val="24"/>
        </w:rPr>
        <w:t xml:space="preserve">naj bi bile na urniku vsaj enkrat mesečno in subtilno prilagojene potrebam posamezne razredne skupnosti. </w:t>
      </w:r>
      <w:r>
        <w:rPr>
          <w:rFonts w:ascii="Arial" w:hAnsi="Arial" w:cs="Arial"/>
          <w:sz w:val="24"/>
        </w:rPr>
        <w:t>Krepitev povezovalne in pozitivne klime med dijaki je ključnega pomena za razvijanje spoštljivega odnosa med dijaki kot tudi na relaciji zaposleni in dijaki. Odnos, v katerem se dijaki počutijo varne in sprejete, pa vodi tudi k hitrejšemu prepoznavanju težav posameznikov.</w:t>
      </w:r>
    </w:p>
    <w:p w:rsidR="00331E13" w:rsidRDefault="00331E13" w:rsidP="000966E6">
      <w:pPr>
        <w:pStyle w:val="Brezrazmikov"/>
        <w:jc w:val="both"/>
        <w:rPr>
          <w:rFonts w:ascii="Arial" w:hAnsi="Arial" w:cs="Arial"/>
          <w:sz w:val="24"/>
        </w:rPr>
      </w:pPr>
    </w:p>
    <w:p w:rsidR="00AD6D94" w:rsidRDefault="00AD6D94" w:rsidP="000966E6">
      <w:pPr>
        <w:pStyle w:val="Brezrazmikov"/>
        <w:jc w:val="both"/>
        <w:rPr>
          <w:rFonts w:ascii="Arial" w:hAnsi="Arial" w:cs="Arial"/>
          <w:sz w:val="24"/>
        </w:rPr>
      </w:pPr>
      <w:r>
        <w:rPr>
          <w:rFonts w:ascii="Arial" w:hAnsi="Arial" w:cs="Arial"/>
          <w:sz w:val="24"/>
        </w:rPr>
        <w:t>Že na začetku šolskega leta je bila na urnik uvr</w:t>
      </w:r>
      <w:r w:rsidR="00133770">
        <w:rPr>
          <w:rFonts w:ascii="Arial" w:hAnsi="Arial" w:cs="Arial"/>
          <w:sz w:val="24"/>
        </w:rPr>
        <w:t>ščena razredna ura, ki so jo</w:t>
      </w:r>
      <w:r>
        <w:rPr>
          <w:rFonts w:ascii="Arial" w:hAnsi="Arial" w:cs="Arial"/>
          <w:sz w:val="24"/>
        </w:rPr>
        <w:t xml:space="preserve"> razredniki primarno uporabili za pregled načrtovanih dejavnosti, ocenjevanj znanja, izostankov in reševanje sprotnih težav, </w:t>
      </w:r>
      <w:r w:rsidR="00133770">
        <w:rPr>
          <w:rFonts w:ascii="Arial" w:hAnsi="Arial" w:cs="Arial"/>
          <w:sz w:val="24"/>
        </w:rPr>
        <w:t>hkrati pa j</w:t>
      </w:r>
      <w:r>
        <w:rPr>
          <w:rFonts w:ascii="Arial" w:hAnsi="Arial" w:cs="Arial"/>
          <w:sz w:val="24"/>
        </w:rPr>
        <w:t>e služila tudi dodatnemu pogovoru o perečih temah, ki tarejo mladostnike. Na njih smo se pogovarjali o drogah, depresiji in anksioznosti, pravilnem razporejanju učnih obveznosti kot tudi o onesnaževanju, hrani in nakupu oblačil. Nekatere so izvedli razredniki, druge pa v sklopu raznih predavanj tudi drugi predavatelji. Na žalost ur zdravstveno vzgojne vsebine, ki so</w:t>
      </w:r>
      <w:r w:rsidR="00133770">
        <w:rPr>
          <w:rFonts w:ascii="Arial" w:hAnsi="Arial" w:cs="Arial"/>
          <w:sz w:val="24"/>
        </w:rPr>
        <w:t xml:space="preserve"> bile namenjene dijakom 1., 2., 3. in 4. letnika programa zdravstvena nega zaradi dolgotrajne bolniške odsotnosti predavateljice iz Zdravstvenega doma Zagorje nismo mogli izvesti v tem šolskem letu, bodo pa izvedene v prihodnjem. Predlagana je bila izmenjava izkušenj in primerov dobre prakse</w:t>
      </w:r>
      <w:r w:rsidR="00A84EF8">
        <w:rPr>
          <w:rFonts w:ascii="Arial" w:hAnsi="Arial" w:cs="Arial"/>
          <w:sz w:val="24"/>
        </w:rPr>
        <w:t xml:space="preserve">, ki pa še ni v polni meri zaživela. Na spletni aplikaciji Teams pa lahko najdemo že nekaj uspešnih primerov, ki so jih razredniki opremili še s power </w:t>
      </w:r>
      <w:r w:rsidR="00A84EF8">
        <w:rPr>
          <w:rFonts w:ascii="Arial" w:hAnsi="Arial" w:cs="Arial"/>
          <w:sz w:val="24"/>
        </w:rPr>
        <w:lastRenderedPageBreak/>
        <w:t>point predstavitvijo in dodatnimi navodili. Vedno pa se zainteresirani lahko osebno obrnejo na avtorja delavnice. Omenim naj samo nekaj primerov:</w:t>
      </w:r>
    </w:p>
    <w:p w:rsidR="00D33ED9" w:rsidRDefault="00D33ED9" w:rsidP="000966E6">
      <w:pPr>
        <w:pStyle w:val="Brezrazmikov"/>
        <w:jc w:val="both"/>
        <w:rPr>
          <w:rFonts w:ascii="Arial" w:hAnsi="Arial" w:cs="Arial"/>
          <w:sz w:val="24"/>
        </w:rPr>
      </w:pPr>
    </w:p>
    <w:p w:rsidR="00D33ED9" w:rsidRDefault="00D33ED9" w:rsidP="00D33ED9">
      <w:pPr>
        <w:pStyle w:val="Brezrazmikov"/>
        <w:numPr>
          <w:ilvl w:val="0"/>
          <w:numId w:val="29"/>
        </w:numPr>
        <w:jc w:val="both"/>
        <w:rPr>
          <w:rFonts w:ascii="Arial" w:hAnsi="Arial" w:cs="Arial"/>
          <w:sz w:val="24"/>
        </w:rPr>
      </w:pPr>
      <w:r>
        <w:rPr>
          <w:rFonts w:ascii="Arial" w:hAnsi="Arial" w:cs="Arial"/>
          <w:sz w:val="24"/>
        </w:rPr>
        <w:t>ozaveščanje dijakov o odpadni hrani ob mednarodnem dnevu</w:t>
      </w:r>
      <w:r w:rsidRPr="00D33ED9">
        <w:rPr>
          <w:rFonts w:ascii="Arial" w:hAnsi="Arial" w:cs="Arial"/>
          <w:sz w:val="24"/>
        </w:rPr>
        <w:t> ozaveščanja o izgubah hrane in odpadni hrani​</w:t>
      </w:r>
      <w:r>
        <w:rPr>
          <w:rFonts w:ascii="Arial" w:hAnsi="Arial" w:cs="Arial"/>
          <w:sz w:val="24"/>
        </w:rPr>
        <w:t xml:space="preserve"> (</w:t>
      </w:r>
      <w:r w:rsidRPr="00D33ED9">
        <w:rPr>
          <w:rFonts w:ascii="Arial" w:hAnsi="Arial" w:cs="Arial"/>
          <w:sz w:val="24"/>
        </w:rPr>
        <w:t>29. 9. 2022</w:t>
      </w:r>
      <w:r>
        <w:rPr>
          <w:rFonts w:ascii="Arial" w:hAnsi="Arial" w:cs="Arial"/>
          <w:sz w:val="24"/>
        </w:rPr>
        <w:t>)</w:t>
      </w:r>
    </w:p>
    <w:p w:rsidR="00D33ED9" w:rsidRDefault="00D33ED9" w:rsidP="00A84EF8">
      <w:pPr>
        <w:pStyle w:val="Brezrazmikov"/>
        <w:numPr>
          <w:ilvl w:val="0"/>
          <w:numId w:val="29"/>
        </w:numPr>
        <w:jc w:val="both"/>
        <w:rPr>
          <w:rFonts w:ascii="Arial" w:hAnsi="Arial" w:cs="Arial"/>
          <w:sz w:val="24"/>
        </w:rPr>
      </w:pPr>
      <w:r>
        <w:rPr>
          <w:rFonts w:ascii="Arial" w:hAnsi="Arial" w:cs="Arial"/>
          <w:sz w:val="24"/>
        </w:rPr>
        <w:t>ozaveščanje dijakov pomenu vloge znanosti pri zagotavljanju in vzdrževanju miru in razvoja (10.11. – Svetovni dan znanosti za mir in razvoj)</w:t>
      </w:r>
    </w:p>
    <w:p w:rsidR="00D33ED9" w:rsidRPr="00D33ED9" w:rsidRDefault="00D33ED9" w:rsidP="00D33ED9">
      <w:pPr>
        <w:pStyle w:val="Brezrazmikov"/>
        <w:numPr>
          <w:ilvl w:val="0"/>
          <w:numId w:val="29"/>
        </w:numPr>
        <w:jc w:val="both"/>
        <w:rPr>
          <w:rFonts w:ascii="Arial" w:hAnsi="Arial" w:cs="Arial"/>
          <w:sz w:val="24"/>
        </w:rPr>
      </w:pPr>
      <w:r>
        <w:rPr>
          <w:rFonts w:ascii="Arial" w:hAnsi="Arial" w:cs="Arial"/>
          <w:sz w:val="24"/>
        </w:rPr>
        <w:t>ozaveščanje dijakov o količini odpadnega tekstila (10.-27. november – Evropski teden zmanjševanja odpadkov - trajnostni tekstil, tekstilni odpadki so iz mode)</w:t>
      </w:r>
    </w:p>
    <w:p w:rsidR="00A84EF8" w:rsidRDefault="00D33ED9" w:rsidP="00A84EF8">
      <w:pPr>
        <w:pStyle w:val="Brezrazmikov"/>
        <w:numPr>
          <w:ilvl w:val="0"/>
          <w:numId w:val="29"/>
        </w:numPr>
        <w:jc w:val="both"/>
        <w:rPr>
          <w:rFonts w:ascii="Arial" w:hAnsi="Arial" w:cs="Arial"/>
          <w:sz w:val="24"/>
        </w:rPr>
      </w:pPr>
      <w:r>
        <w:rPr>
          <w:rFonts w:ascii="Arial" w:hAnsi="Arial" w:cs="Arial"/>
          <w:sz w:val="24"/>
        </w:rPr>
        <w:t>ozaveščanje dijakov o vplivu količine in kakovosti spanja na splošno zdravje in dobro počutje</w:t>
      </w:r>
      <w:r w:rsidR="0018130F">
        <w:rPr>
          <w:rFonts w:ascii="Arial" w:hAnsi="Arial" w:cs="Arial"/>
          <w:sz w:val="24"/>
        </w:rPr>
        <w:t xml:space="preserve"> (17.3. – svetovni dan spanja) in</w:t>
      </w:r>
      <w:r>
        <w:rPr>
          <w:rFonts w:ascii="Arial" w:hAnsi="Arial" w:cs="Arial"/>
          <w:sz w:val="24"/>
        </w:rPr>
        <w:t xml:space="preserve"> predstavitev aplikacije </w:t>
      </w:r>
      <w:r w:rsidR="00A84EF8">
        <w:rPr>
          <w:rFonts w:ascii="Arial" w:hAnsi="Arial" w:cs="Arial"/>
          <w:sz w:val="24"/>
        </w:rPr>
        <w:t>Spalko</w:t>
      </w:r>
      <w:r>
        <w:rPr>
          <w:rFonts w:ascii="Arial" w:hAnsi="Arial" w:cs="Arial"/>
          <w:sz w:val="24"/>
        </w:rPr>
        <w:t>, ki so jo razvili učitelji in dijaki STPŠ Trbovlje in SŠ Zagorje</w:t>
      </w:r>
      <w:r w:rsidR="0018130F">
        <w:rPr>
          <w:rFonts w:ascii="Arial" w:hAnsi="Arial" w:cs="Arial"/>
          <w:sz w:val="24"/>
        </w:rPr>
        <w:t>. Aplikacija Spalko pomaga spremljati spalne navade</w:t>
      </w:r>
    </w:p>
    <w:p w:rsidR="00331E13" w:rsidRDefault="00331E13" w:rsidP="000966E6">
      <w:pPr>
        <w:pStyle w:val="Brezrazmikov"/>
        <w:jc w:val="both"/>
        <w:rPr>
          <w:rFonts w:ascii="Arial" w:hAnsi="Arial" w:cs="Arial"/>
          <w:sz w:val="24"/>
        </w:rPr>
      </w:pPr>
    </w:p>
    <w:p w:rsidR="0018130F" w:rsidRDefault="0018130F" w:rsidP="000966E6">
      <w:pPr>
        <w:pStyle w:val="Brezrazmikov"/>
        <w:jc w:val="both"/>
        <w:rPr>
          <w:rFonts w:ascii="Arial" w:hAnsi="Arial" w:cs="Arial"/>
          <w:sz w:val="24"/>
        </w:rPr>
      </w:pPr>
      <w:r>
        <w:rPr>
          <w:rFonts w:ascii="Arial" w:hAnsi="Arial" w:cs="Arial"/>
          <w:sz w:val="24"/>
        </w:rPr>
        <w:t>Kot zadnjo</w:t>
      </w:r>
      <w:r w:rsidR="000966E6">
        <w:rPr>
          <w:rFonts w:ascii="Arial" w:hAnsi="Arial" w:cs="Arial"/>
          <w:sz w:val="24"/>
        </w:rPr>
        <w:t xml:space="preserve"> področje pa </w:t>
      </w:r>
      <w:r>
        <w:rPr>
          <w:rFonts w:ascii="Arial" w:hAnsi="Arial" w:cs="Arial"/>
          <w:sz w:val="24"/>
        </w:rPr>
        <w:t>smo želeli</w:t>
      </w:r>
      <w:r w:rsidR="000966E6">
        <w:rPr>
          <w:rFonts w:ascii="Arial" w:hAnsi="Arial" w:cs="Arial"/>
          <w:sz w:val="24"/>
        </w:rPr>
        <w:t xml:space="preserve"> optimiz</w:t>
      </w:r>
      <w:r>
        <w:rPr>
          <w:rFonts w:ascii="Arial" w:hAnsi="Arial" w:cs="Arial"/>
          <w:sz w:val="24"/>
        </w:rPr>
        <w:t>irati spletno stran SŠ Zagorje. S pomočjo skrbnika informacijske tehnologije smo izvedli sistematično posodobitev že obstoječih rubrik in uvedli nekaj novosti. Tako ostaja naša spletna stran na voljo vsem</w:t>
      </w:r>
      <w:r w:rsidR="005258D2">
        <w:rPr>
          <w:rFonts w:ascii="Arial" w:hAnsi="Arial" w:cs="Arial"/>
          <w:sz w:val="24"/>
        </w:rPr>
        <w:t>, ki iščejo ažurne podatke o</w:t>
      </w:r>
      <w:r>
        <w:rPr>
          <w:rFonts w:ascii="Arial" w:hAnsi="Arial" w:cs="Arial"/>
          <w:sz w:val="24"/>
        </w:rPr>
        <w:t xml:space="preserve"> šoli, izobraževalnih programih in mednarodnih ali nacionalnih projektih. Je glavni informacijski portal za dijake kot tudi profesorje. Zainteresirana javnost pa si lahko ogleda tudi različne izvode spletnega časopisa Prelom. Ker je pot za izboljšave vedno odprta, pa v prihodnosti načrtujemo tudi t</w:t>
      </w:r>
      <w:r w:rsidR="00D5527E">
        <w:rPr>
          <w:rFonts w:ascii="Arial" w:hAnsi="Arial" w:cs="Arial"/>
          <w:sz w:val="24"/>
        </w:rPr>
        <w:t>emeljito prenovo spletne strani, tako da bo uporabnik res samo en klik oddaljen od želene informacije.</w:t>
      </w:r>
    </w:p>
    <w:p w:rsidR="000966E6" w:rsidRDefault="000966E6" w:rsidP="000966E6">
      <w:pPr>
        <w:pStyle w:val="Brezrazmikov"/>
        <w:jc w:val="both"/>
        <w:rPr>
          <w:rFonts w:ascii="Arial" w:hAnsi="Arial" w:cs="Arial"/>
          <w:sz w:val="24"/>
        </w:rPr>
      </w:pPr>
    </w:p>
    <w:p w:rsidR="000966E6" w:rsidRDefault="000966E6" w:rsidP="000966E6">
      <w:pPr>
        <w:pStyle w:val="Brezrazmikov"/>
        <w:rPr>
          <w:rFonts w:ascii="Arial" w:hAnsi="Arial" w:cs="Arial"/>
          <w:sz w:val="24"/>
        </w:rPr>
      </w:pPr>
    </w:p>
    <w:p w:rsidR="000D53CD" w:rsidRDefault="000D53CD" w:rsidP="000D53CD">
      <w:pPr>
        <w:pStyle w:val="Brezrazmikov"/>
        <w:jc w:val="both"/>
        <w:rPr>
          <w:rFonts w:ascii="Arial" w:hAnsi="Arial" w:cs="Arial"/>
          <w:sz w:val="24"/>
        </w:rPr>
      </w:pPr>
    </w:p>
    <w:p w:rsidR="000D53CD" w:rsidRPr="000D53CD" w:rsidRDefault="000D53CD" w:rsidP="000D53CD">
      <w:pPr>
        <w:pStyle w:val="Brezrazmikov"/>
        <w:jc w:val="center"/>
        <w:rPr>
          <w:rFonts w:ascii="Arial" w:hAnsi="Arial" w:cs="Arial"/>
          <w:b/>
          <w:sz w:val="28"/>
        </w:rPr>
      </w:pPr>
      <w:r w:rsidRPr="000D53CD">
        <w:rPr>
          <w:rFonts w:ascii="Arial" w:hAnsi="Arial" w:cs="Arial"/>
          <w:b/>
          <w:sz w:val="28"/>
        </w:rPr>
        <w:t>PREDLOGI KOMISIJE</w:t>
      </w:r>
      <w:r w:rsidR="00D5527E">
        <w:rPr>
          <w:rFonts w:ascii="Arial" w:hAnsi="Arial" w:cs="Arial"/>
          <w:b/>
          <w:sz w:val="28"/>
        </w:rPr>
        <w:t xml:space="preserve"> ZA KAKOVOST ZA ŠOLSKO LET0 2023/2024</w:t>
      </w:r>
    </w:p>
    <w:p w:rsidR="000D53CD" w:rsidRPr="000D53CD" w:rsidRDefault="000D53CD" w:rsidP="000D53CD">
      <w:pPr>
        <w:pStyle w:val="Brezrazmikov"/>
        <w:jc w:val="both"/>
        <w:rPr>
          <w:rFonts w:ascii="Arial" w:hAnsi="Arial" w:cs="Arial"/>
          <w:sz w:val="24"/>
        </w:rPr>
      </w:pPr>
    </w:p>
    <w:p w:rsidR="00D5527E" w:rsidRDefault="00D5527E" w:rsidP="000D53CD">
      <w:pPr>
        <w:pStyle w:val="Brezrazmikov"/>
        <w:jc w:val="both"/>
        <w:rPr>
          <w:rFonts w:ascii="Arial" w:hAnsi="Arial" w:cs="Arial"/>
          <w:sz w:val="24"/>
        </w:rPr>
      </w:pPr>
      <w:r>
        <w:rPr>
          <w:rFonts w:ascii="Arial" w:hAnsi="Arial" w:cs="Arial"/>
          <w:sz w:val="24"/>
        </w:rPr>
        <w:t xml:space="preserve">V šolskem letu 2023/2024 bomo nadaljevali z aktivnostmi na področju izboljšanja medsebojnih odnosov, za katere je odgovoren vsak izmed nas. Krepili bomo vlogo razrednika kot veznega člena med dijaki, učiteljskim zborom in ostalimi zaposlenimi na šoli. Hkrati pa se kot tesno povezana skupnost s skupnimi močmi soočili z vsakdanjimi radostnimi in tegobami. </w:t>
      </w:r>
      <w:r w:rsidR="000431EE">
        <w:rPr>
          <w:rFonts w:ascii="Arial" w:hAnsi="Arial" w:cs="Arial"/>
          <w:sz w:val="24"/>
        </w:rPr>
        <w:t>Naš načrt je tudi spodbujanje učiteljev za izvedbo tematsko naravnanih razrednih</w:t>
      </w:r>
      <w:r w:rsidR="008B4585">
        <w:rPr>
          <w:rFonts w:ascii="Arial" w:hAnsi="Arial" w:cs="Arial"/>
          <w:sz w:val="24"/>
        </w:rPr>
        <w:t xml:space="preserve"> </w:t>
      </w:r>
      <w:r>
        <w:rPr>
          <w:rFonts w:ascii="Arial" w:hAnsi="Arial" w:cs="Arial"/>
          <w:sz w:val="24"/>
        </w:rPr>
        <w:t>u</w:t>
      </w:r>
      <w:r w:rsidR="008B4585">
        <w:rPr>
          <w:rFonts w:ascii="Arial" w:hAnsi="Arial" w:cs="Arial"/>
          <w:sz w:val="24"/>
        </w:rPr>
        <w:t xml:space="preserve">r, </w:t>
      </w:r>
      <w:r w:rsidR="000431EE">
        <w:rPr>
          <w:rFonts w:ascii="Arial" w:hAnsi="Arial" w:cs="Arial"/>
          <w:sz w:val="24"/>
        </w:rPr>
        <w:t>številnih delavnic z domačimi in zunanjimi izvajalci in izmenjavo</w:t>
      </w:r>
      <w:r>
        <w:rPr>
          <w:rFonts w:ascii="Arial" w:hAnsi="Arial" w:cs="Arial"/>
          <w:sz w:val="24"/>
        </w:rPr>
        <w:t xml:space="preserve"> izkuš</w:t>
      </w:r>
      <w:r w:rsidR="000431EE">
        <w:rPr>
          <w:rFonts w:ascii="Arial" w:hAnsi="Arial" w:cs="Arial"/>
          <w:sz w:val="24"/>
        </w:rPr>
        <w:t xml:space="preserve">enj ter primerov dobre prakse  </w:t>
      </w:r>
    </w:p>
    <w:p w:rsidR="000D53CD" w:rsidRDefault="000D53CD" w:rsidP="000D53CD">
      <w:pPr>
        <w:pStyle w:val="Brezrazmikov"/>
        <w:rPr>
          <w:rFonts w:ascii="Arial" w:hAnsi="Arial" w:cs="Arial"/>
          <w:sz w:val="24"/>
        </w:rPr>
      </w:pPr>
    </w:p>
    <w:p w:rsidR="000431EE" w:rsidRDefault="000431EE" w:rsidP="000431EE">
      <w:pPr>
        <w:pStyle w:val="Brezrazmikov"/>
        <w:jc w:val="both"/>
        <w:rPr>
          <w:rFonts w:ascii="Arial" w:hAnsi="Arial" w:cs="Arial"/>
          <w:sz w:val="24"/>
        </w:rPr>
      </w:pPr>
      <w:r>
        <w:rPr>
          <w:rFonts w:ascii="Arial" w:hAnsi="Arial" w:cs="Arial"/>
          <w:sz w:val="24"/>
        </w:rPr>
        <w:t>Predlagali bomo tudi dodatna izobraževanja za učitelji, ne samo na posameznikovem strokovnem področju</w:t>
      </w:r>
      <w:r w:rsidR="008B4585">
        <w:rPr>
          <w:rFonts w:ascii="Arial" w:hAnsi="Arial" w:cs="Arial"/>
          <w:sz w:val="24"/>
        </w:rPr>
        <w:t>,</w:t>
      </w:r>
      <w:r>
        <w:rPr>
          <w:rFonts w:ascii="Arial" w:hAnsi="Arial" w:cs="Arial"/>
          <w:sz w:val="24"/>
        </w:rPr>
        <w:t xml:space="preserve"> ampak tudi na vseh drugih področjih, ki so aktualna za uspešno vzgojo in izobraževanje mladostnikov kot tudi za učiteljevo osebnostno rast. </w:t>
      </w:r>
      <w:r w:rsidR="005258D2">
        <w:rPr>
          <w:rFonts w:ascii="Arial" w:hAnsi="Arial" w:cs="Arial"/>
          <w:sz w:val="24"/>
        </w:rPr>
        <w:t>Posebno</w:t>
      </w:r>
      <w:r>
        <w:rPr>
          <w:rFonts w:ascii="Arial" w:hAnsi="Arial" w:cs="Arial"/>
          <w:sz w:val="24"/>
        </w:rPr>
        <w:t xml:space="preserve"> pozornost bomo posvetili</w:t>
      </w:r>
      <w:r w:rsidR="00ED4FDB">
        <w:rPr>
          <w:rFonts w:ascii="Arial" w:hAnsi="Arial" w:cs="Arial"/>
          <w:sz w:val="24"/>
        </w:rPr>
        <w:t xml:space="preserve"> umetni inteligenci, ki</w:t>
      </w:r>
      <w:r>
        <w:rPr>
          <w:rFonts w:ascii="Arial" w:hAnsi="Arial" w:cs="Arial"/>
          <w:sz w:val="24"/>
        </w:rPr>
        <w:t xml:space="preserve"> postaja </w:t>
      </w:r>
      <w:r w:rsidR="00ED4FDB">
        <w:rPr>
          <w:rFonts w:ascii="Arial" w:hAnsi="Arial" w:cs="Arial"/>
          <w:sz w:val="24"/>
        </w:rPr>
        <w:t xml:space="preserve">dijakom vedno bolj </w:t>
      </w:r>
      <w:r>
        <w:rPr>
          <w:rFonts w:ascii="Arial" w:hAnsi="Arial" w:cs="Arial"/>
          <w:sz w:val="24"/>
        </w:rPr>
        <w:t>dostopna</w:t>
      </w:r>
      <w:r w:rsidR="00ED4FDB">
        <w:rPr>
          <w:rFonts w:ascii="Arial" w:hAnsi="Arial" w:cs="Arial"/>
          <w:sz w:val="24"/>
        </w:rPr>
        <w:t xml:space="preserve"> in poznana. N</w:t>
      </w:r>
      <w:r>
        <w:rPr>
          <w:rFonts w:ascii="Arial" w:hAnsi="Arial" w:cs="Arial"/>
          <w:sz w:val="24"/>
        </w:rPr>
        <w:t>aloga nas učiteljev</w:t>
      </w:r>
      <w:r w:rsidR="005258D2">
        <w:rPr>
          <w:rFonts w:ascii="Arial" w:hAnsi="Arial" w:cs="Arial"/>
          <w:sz w:val="24"/>
        </w:rPr>
        <w:t xml:space="preserve"> pa je</w:t>
      </w:r>
      <w:r>
        <w:rPr>
          <w:rFonts w:ascii="Arial" w:hAnsi="Arial" w:cs="Arial"/>
          <w:sz w:val="24"/>
        </w:rPr>
        <w:t xml:space="preserve">, da se izobrazimo tudi na tem področju, hkrati pa dijake opolnomočimo s takšnim znanjem, da bodo znali kritično presoditi uporabnost materiala, ki jim ga je pripravila umetna inteligenca. </w:t>
      </w:r>
    </w:p>
    <w:p w:rsidR="00797184" w:rsidRPr="000D53CD" w:rsidRDefault="00797184" w:rsidP="000D53CD">
      <w:pPr>
        <w:pStyle w:val="Brezrazmikov"/>
        <w:rPr>
          <w:rFonts w:ascii="Arial" w:hAnsi="Arial" w:cs="Arial"/>
          <w:sz w:val="24"/>
        </w:rPr>
      </w:pPr>
    </w:p>
    <w:p w:rsidR="000D53CD" w:rsidRPr="000D53CD" w:rsidRDefault="000D53CD" w:rsidP="00797184">
      <w:pPr>
        <w:pStyle w:val="Brezrazmikov"/>
        <w:jc w:val="both"/>
        <w:rPr>
          <w:rFonts w:ascii="Arial" w:hAnsi="Arial" w:cs="Arial"/>
          <w:sz w:val="24"/>
        </w:rPr>
      </w:pPr>
      <w:r w:rsidRPr="000D53CD">
        <w:rPr>
          <w:rFonts w:ascii="Arial" w:hAnsi="Arial" w:cs="Arial"/>
          <w:sz w:val="24"/>
        </w:rPr>
        <w:t>Komisija za kakovost bo tudi v naslednjem šolskem letu bedela nad kakovostnim vzgojno-izobraževalnim delom na Srednji šoli Zagorje.</w:t>
      </w:r>
    </w:p>
    <w:p w:rsidR="000D53CD" w:rsidRDefault="000D53CD" w:rsidP="000D53CD">
      <w:pPr>
        <w:pStyle w:val="Brezrazmikov"/>
        <w:rPr>
          <w:rFonts w:ascii="Arial" w:hAnsi="Arial" w:cs="Arial"/>
          <w:sz w:val="24"/>
        </w:rPr>
      </w:pPr>
    </w:p>
    <w:p w:rsidR="00797184" w:rsidRPr="000D53CD" w:rsidRDefault="00797184" w:rsidP="000D53CD">
      <w:pPr>
        <w:pStyle w:val="Brezrazmikov"/>
        <w:rPr>
          <w:rFonts w:ascii="Arial" w:hAnsi="Arial" w:cs="Arial"/>
          <w:sz w:val="24"/>
        </w:rPr>
      </w:pPr>
    </w:p>
    <w:p w:rsidR="000D53CD" w:rsidRPr="000D53CD" w:rsidRDefault="000D53CD" w:rsidP="000D53CD">
      <w:pPr>
        <w:pStyle w:val="Brezrazmikov"/>
        <w:rPr>
          <w:rFonts w:ascii="Arial" w:hAnsi="Arial" w:cs="Arial"/>
          <w:sz w:val="24"/>
        </w:rPr>
      </w:pPr>
    </w:p>
    <w:p w:rsidR="000D53CD" w:rsidRPr="000D53CD" w:rsidRDefault="00797184" w:rsidP="000D53CD">
      <w:pPr>
        <w:pStyle w:val="Brezrazmikov"/>
        <w:rPr>
          <w:rFonts w:ascii="Arial" w:hAnsi="Arial" w:cs="Arial"/>
          <w:sz w:val="24"/>
        </w:rPr>
      </w:pPr>
      <w:r>
        <w:rPr>
          <w:rFonts w:ascii="Arial" w:hAnsi="Arial" w:cs="Arial"/>
          <w:sz w:val="24"/>
        </w:rPr>
        <w:t>Zagorje ob Savi, 1</w:t>
      </w:r>
      <w:r w:rsidR="000D53CD" w:rsidRPr="000D53CD">
        <w:rPr>
          <w:rFonts w:ascii="Arial" w:hAnsi="Arial" w:cs="Arial"/>
          <w:sz w:val="24"/>
        </w:rPr>
        <w:t>.7</w:t>
      </w:r>
      <w:r w:rsidR="00ED4FDB">
        <w:rPr>
          <w:rFonts w:ascii="Arial" w:hAnsi="Arial" w:cs="Arial"/>
          <w:sz w:val="24"/>
        </w:rPr>
        <w:t>.2023</w:t>
      </w:r>
      <w:r>
        <w:rPr>
          <w:rFonts w:ascii="Arial" w:hAnsi="Arial" w:cs="Arial"/>
          <w:sz w:val="24"/>
        </w:rPr>
        <w:tab/>
      </w:r>
      <w:r w:rsidR="000D53CD" w:rsidRPr="000D53CD">
        <w:rPr>
          <w:rFonts w:ascii="Arial" w:hAnsi="Arial" w:cs="Arial"/>
          <w:sz w:val="24"/>
        </w:rPr>
        <w:tab/>
      </w:r>
      <w:r w:rsidR="000D53CD" w:rsidRPr="000D53CD">
        <w:rPr>
          <w:rFonts w:ascii="Arial" w:hAnsi="Arial" w:cs="Arial"/>
          <w:sz w:val="24"/>
        </w:rPr>
        <w:tab/>
      </w:r>
      <w:r w:rsidR="000D53CD" w:rsidRPr="000D53CD">
        <w:rPr>
          <w:rFonts w:ascii="Arial" w:hAnsi="Arial" w:cs="Arial"/>
          <w:sz w:val="24"/>
        </w:rPr>
        <w:tab/>
        <w:t xml:space="preserve">         Nataša Stražišnik</w:t>
      </w:r>
      <w:r w:rsidR="00C40870">
        <w:rPr>
          <w:rFonts w:ascii="Arial" w:hAnsi="Arial" w:cs="Arial"/>
          <w:sz w:val="24"/>
        </w:rPr>
        <w:t>,</w:t>
      </w:r>
    </w:p>
    <w:p w:rsidR="00D01ACF" w:rsidRPr="00797184" w:rsidRDefault="00C40870" w:rsidP="00797184">
      <w:pPr>
        <w:pStyle w:val="Brezrazmikov"/>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p</w:t>
      </w:r>
      <w:r w:rsidR="000D53CD" w:rsidRPr="000D53CD">
        <w:rPr>
          <w:rFonts w:ascii="Arial" w:hAnsi="Arial" w:cs="Arial"/>
          <w:sz w:val="24"/>
        </w:rPr>
        <w:t>redsednica Komisije za kakovost</w:t>
      </w:r>
    </w:p>
    <w:sectPr w:rsidR="00D01ACF" w:rsidRPr="00797184" w:rsidSect="00454B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AA" w:rsidRDefault="00F758AA" w:rsidP="00797184">
      <w:pPr>
        <w:spacing w:after="0" w:line="240" w:lineRule="auto"/>
      </w:pPr>
      <w:r>
        <w:separator/>
      </w:r>
    </w:p>
  </w:endnote>
  <w:endnote w:type="continuationSeparator" w:id="0">
    <w:p w:rsidR="00F758AA" w:rsidRDefault="00F758AA" w:rsidP="0079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AA" w:rsidRDefault="00F758AA" w:rsidP="00797184">
      <w:pPr>
        <w:spacing w:after="0" w:line="240" w:lineRule="auto"/>
      </w:pPr>
      <w:r>
        <w:separator/>
      </w:r>
    </w:p>
  </w:footnote>
  <w:footnote w:type="continuationSeparator" w:id="0">
    <w:p w:rsidR="00F758AA" w:rsidRDefault="00F758AA" w:rsidP="00797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79A"/>
    <w:multiLevelType w:val="hybridMultilevel"/>
    <w:tmpl w:val="2F6A56C0"/>
    <w:lvl w:ilvl="0" w:tplc="90EC2D54">
      <w:start w:val="1"/>
      <w:numFmt w:val="bullet"/>
      <w:lvlText w:val=""/>
      <w:lvlJc w:val="left"/>
      <w:pPr>
        <w:tabs>
          <w:tab w:val="num" w:pos="720"/>
        </w:tabs>
        <w:ind w:left="720" w:hanging="360"/>
      </w:pPr>
      <w:rPr>
        <w:rFonts w:ascii="Wingdings 2" w:hAnsi="Wingdings 2" w:hint="default"/>
      </w:rPr>
    </w:lvl>
    <w:lvl w:ilvl="1" w:tplc="54EEB9C0" w:tentative="1">
      <w:start w:val="1"/>
      <w:numFmt w:val="bullet"/>
      <w:lvlText w:val=""/>
      <w:lvlJc w:val="left"/>
      <w:pPr>
        <w:tabs>
          <w:tab w:val="num" w:pos="1440"/>
        </w:tabs>
        <w:ind w:left="1440" w:hanging="360"/>
      </w:pPr>
      <w:rPr>
        <w:rFonts w:ascii="Wingdings 2" w:hAnsi="Wingdings 2" w:hint="default"/>
      </w:rPr>
    </w:lvl>
    <w:lvl w:ilvl="2" w:tplc="B2CA8088" w:tentative="1">
      <w:start w:val="1"/>
      <w:numFmt w:val="bullet"/>
      <w:lvlText w:val=""/>
      <w:lvlJc w:val="left"/>
      <w:pPr>
        <w:tabs>
          <w:tab w:val="num" w:pos="2160"/>
        </w:tabs>
        <w:ind w:left="2160" w:hanging="360"/>
      </w:pPr>
      <w:rPr>
        <w:rFonts w:ascii="Wingdings 2" w:hAnsi="Wingdings 2" w:hint="default"/>
      </w:rPr>
    </w:lvl>
    <w:lvl w:ilvl="3" w:tplc="72746750" w:tentative="1">
      <w:start w:val="1"/>
      <w:numFmt w:val="bullet"/>
      <w:lvlText w:val=""/>
      <w:lvlJc w:val="left"/>
      <w:pPr>
        <w:tabs>
          <w:tab w:val="num" w:pos="2880"/>
        </w:tabs>
        <w:ind w:left="2880" w:hanging="360"/>
      </w:pPr>
      <w:rPr>
        <w:rFonts w:ascii="Wingdings 2" w:hAnsi="Wingdings 2" w:hint="default"/>
      </w:rPr>
    </w:lvl>
    <w:lvl w:ilvl="4" w:tplc="F6968EE2" w:tentative="1">
      <w:start w:val="1"/>
      <w:numFmt w:val="bullet"/>
      <w:lvlText w:val=""/>
      <w:lvlJc w:val="left"/>
      <w:pPr>
        <w:tabs>
          <w:tab w:val="num" w:pos="3600"/>
        </w:tabs>
        <w:ind w:left="3600" w:hanging="360"/>
      </w:pPr>
      <w:rPr>
        <w:rFonts w:ascii="Wingdings 2" w:hAnsi="Wingdings 2" w:hint="default"/>
      </w:rPr>
    </w:lvl>
    <w:lvl w:ilvl="5" w:tplc="E690D9C4" w:tentative="1">
      <w:start w:val="1"/>
      <w:numFmt w:val="bullet"/>
      <w:lvlText w:val=""/>
      <w:lvlJc w:val="left"/>
      <w:pPr>
        <w:tabs>
          <w:tab w:val="num" w:pos="4320"/>
        </w:tabs>
        <w:ind w:left="4320" w:hanging="360"/>
      </w:pPr>
      <w:rPr>
        <w:rFonts w:ascii="Wingdings 2" w:hAnsi="Wingdings 2" w:hint="default"/>
      </w:rPr>
    </w:lvl>
    <w:lvl w:ilvl="6" w:tplc="C388DBF4" w:tentative="1">
      <w:start w:val="1"/>
      <w:numFmt w:val="bullet"/>
      <w:lvlText w:val=""/>
      <w:lvlJc w:val="left"/>
      <w:pPr>
        <w:tabs>
          <w:tab w:val="num" w:pos="5040"/>
        </w:tabs>
        <w:ind w:left="5040" w:hanging="360"/>
      </w:pPr>
      <w:rPr>
        <w:rFonts w:ascii="Wingdings 2" w:hAnsi="Wingdings 2" w:hint="default"/>
      </w:rPr>
    </w:lvl>
    <w:lvl w:ilvl="7" w:tplc="CD4EA8AE" w:tentative="1">
      <w:start w:val="1"/>
      <w:numFmt w:val="bullet"/>
      <w:lvlText w:val=""/>
      <w:lvlJc w:val="left"/>
      <w:pPr>
        <w:tabs>
          <w:tab w:val="num" w:pos="5760"/>
        </w:tabs>
        <w:ind w:left="5760" w:hanging="360"/>
      </w:pPr>
      <w:rPr>
        <w:rFonts w:ascii="Wingdings 2" w:hAnsi="Wingdings 2" w:hint="default"/>
      </w:rPr>
    </w:lvl>
    <w:lvl w:ilvl="8" w:tplc="C132158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5B51AD"/>
    <w:multiLevelType w:val="hybridMultilevel"/>
    <w:tmpl w:val="6108C9B2"/>
    <w:lvl w:ilvl="0" w:tplc="1C7649F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94335"/>
    <w:multiLevelType w:val="multilevel"/>
    <w:tmpl w:val="2898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A3937"/>
    <w:multiLevelType w:val="hybridMultilevel"/>
    <w:tmpl w:val="61F2E88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5D37FB7"/>
    <w:multiLevelType w:val="hybridMultilevel"/>
    <w:tmpl w:val="4ECC7C8A"/>
    <w:lvl w:ilvl="0" w:tplc="A8F2E9FE">
      <w:numFmt w:val="bullet"/>
      <w:lvlText w:val=""/>
      <w:lvlJc w:val="left"/>
      <w:pPr>
        <w:ind w:left="1776" w:hanging="360"/>
      </w:pPr>
      <w:rPr>
        <w:rFonts w:ascii="Symbol" w:eastAsiaTheme="minorHAnsi" w:hAnsi="Symbol"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 w15:restartNumberingAfterBreak="0">
    <w:nsid w:val="1F510E45"/>
    <w:multiLevelType w:val="multilevel"/>
    <w:tmpl w:val="56C2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36E7A"/>
    <w:multiLevelType w:val="hybridMultilevel"/>
    <w:tmpl w:val="39A86298"/>
    <w:lvl w:ilvl="0" w:tplc="B866D2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CA3077"/>
    <w:multiLevelType w:val="multilevel"/>
    <w:tmpl w:val="E068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465CB"/>
    <w:multiLevelType w:val="hybridMultilevel"/>
    <w:tmpl w:val="FB3AA9CE"/>
    <w:lvl w:ilvl="0" w:tplc="67161B7A">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4A688E"/>
    <w:multiLevelType w:val="multilevel"/>
    <w:tmpl w:val="A41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BA3973"/>
    <w:multiLevelType w:val="hybridMultilevel"/>
    <w:tmpl w:val="1742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B31E65"/>
    <w:multiLevelType w:val="hybridMultilevel"/>
    <w:tmpl w:val="69F0A756"/>
    <w:lvl w:ilvl="0" w:tplc="71ECC426">
      <w:numFmt w:val="bullet"/>
      <w:lvlText w:val=""/>
      <w:lvlJc w:val="left"/>
      <w:pPr>
        <w:ind w:left="36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9B5BFF"/>
    <w:multiLevelType w:val="hybridMultilevel"/>
    <w:tmpl w:val="35963212"/>
    <w:lvl w:ilvl="0" w:tplc="67909A26">
      <w:start w:val="1"/>
      <w:numFmt w:val="bullet"/>
      <w:lvlText w:val=""/>
      <w:lvlJc w:val="left"/>
      <w:pPr>
        <w:tabs>
          <w:tab w:val="num" w:pos="2203"/>
        </w:tabs>
        <w:ind w:left="2203" w:hanging="360"/>
      </w:pPr>
      <w:rPr>
        <w:rFonts w:ascii="Wingdings 2" w:hAnsi="Wingdings 2" w:hint="default"/>
      </w:rPr>
    </w:lvl>
    <w:lvl w:ilvl="1" w:tplc="0BFAD27E" w:tentative="1">
      <w:start w:val="1"/>
      <w:numFmt w:val="bullet"/>
      <w:lvlText w:val=""/>
      <w:lvlJc w:val="left"/>
      <w:pPr>
        <w:tabs>
          <w:tab w:val="num" w:pos="2923"/>
        </w:tabs>
        <w:ind w:left="2923" w:hanging="360"/>
      </w:pPr>
      <w:rPr>
        <w:rFonts w:ascii="Wingdings 2" w:hAnsi="Wingdings 2" w:hint="default"/>
      </w:rPr>
    </w:lvl>
    <w:lvl w:ilvl="2" w:tplc="D2582A58" w:tentative="1">
      <w:start w:val="1"/>
      <w:numFmt w:val="bullet"/>
      <w:lvlText w:val=""/>
      <w:lvlJc w:val="left"/>
      <w:pPr>
        <w:tabs>
          <w:tab w:val="num" w:pos="3643"/>
        </w:tabs>
        <w:ind w:left="3643" w:hanging="360"/>
      </w:pPr>
      <w:rPr>
        <w:rFonts w:ascii="Wingdings 2" w:hAnsi="Wingdings 2" w:hint="default"/>
      </w:rPr>
    </w:lvl>
    <w:lvl w:ilvl="3" w:tplc="E61A02E6" w:tentative="1">
      <w:start w:val="1"/>
      <w:numFmt w:val="bullet"/>
      <w:lvlText w:val=""/>
      <w:lvlJc w:val="left"/>
      <w:pPr>
        <w:tabs>
          <w:tab w:val="num" w:pos="4363"/>
        </w:tabs>
        <w:ind w:left="4363" w:hanging="360"/>
      </w:pPr>
      <w:rPr>
        <w:rFonts w:ascii="Wingdings 2" w:hAnsi="Wingdings 2" w:hint="default"/>
      </w:rPr>
    </w:lvl>
    <w:lvl w:ilvl="4" w:tplc="80968482" w:tentative="1">
      <w:start w:val="1"/>
      <w:numFmt w:val="bullet"/>
      <w:lvlText w:val=""/>
      <w:lvlJc w:val="left"/>
      <w:pPr>
        <w:tabs>
          <w:tab w:val="num" w:pos="5083"/>
        </w:tabs>
        <w:ind w:left="5083" w:hanging="360"/>
      </w:pPr>
      <w:rPr>
        <w:rFonts w:ascii="Wingdings 2" w:hAnsi="Wingdings 2" w:hint="default"/>
      </w:rPr>
    </w:lvl>
    <w:lvl w:ilvl="5" w:tplc="E48A3A42" w:tentative="1">
      <w:start w:val="1"/>
      <w:numFmt w:val="bullet"/>
      <w:lvlText w:val=""/>
      <w:lvlJc w:val="left"/>
      <w:pPr>
        <w:tabs>
          <w:tab w:val="num" w:pos="5803"/>
        </w:tabs>
        <w:ind w:left="5803" w:hanging="360"/>
      </w:pPr>
      <w:rPr>
        <w:rFonts w:ascii="Wingdings 2" w:hAnsi="Wingdings 2" w:hint="default"/>
      </w:rPr>
    </w:lvl>
    <w:lvl w:ilvl="6" w:tplc="7B76C106" w:tentative="1">
      <w:start w:val="1"/>
      <w:numFmt w:val="bullet"/>
      <w:lvlText w:val=""/>
      <w:lvlJc w:val="left"/>
      <w:pPr>
        <w:tabs>
          <w:tab w:val="num" w:pos="6523"/>
        </w:tabs>
        <w:ind w:left="6523" w:hanging="360"/>
      </w:pPr>
      <w:rPr>
        <w:rFonts w:ascii="Wingdings 2" w:hAnsi="Wingdings 2" w:hint="default"/>
      </w:rPr>
    </w:lvl>
    <w:lvl w:ilvl="7" w:tplc="73A6328C" w:tentative="1">
      <w:start w:val="1"/>
      <w:numFmt w:val="bullet"/>
      <w:lvlText w:val=""/>
      <w:lvlJc w:val="left"/>
      <w:pPr>
        <w:tabs>
          <w:tab w:val="num" w:pos="7243"/>
        </w:tabs>
        <w:ind w:left="7243" w:hanging="360"/>
      </w:pPr>
      <w:rPr>
        <w:rFonts w:ascii="Wingdings 2" w:hAnsi="Wingdings 2" w:hint="default"/>
      </w:rPr>
    </w:lvl>
    <w:lvl w:ilvl="8" w:tplc="841E0260" w:tentative="1">
      <w:start w:val="1"/>
      <w:numFmt w:val="bullet"/>
      <w:lvlText w:val=""/>
      <w:lvlJc w:val="left"/>
      <w:pPr>
        <w:tabs>
          <w:tab w:val="num" w:pos="7963"/>
        </w:tabs>
        <w:ind w:left="7963" w:hanging="360"/>
      </w:pPr>
      <w:rPr>
        <w:rFonts w:ascii="Wingdings 2" w:hAnsi="Wingdings 2" w:hint="default"/>
      </w:rPr>
    </w:lvl>
  </w:abstractNum>
  <w:abstractNum w:abstractNumId="13" w15:restartNumberingAfterBreak="0">
    <w:nsid w:val="3AF224F5"/>
    <w:multiLevelType w:val="hybridMultilevel"/>
    <w:tmpl w:val="38D0E87A"/>
    <w:lvl w:ilvl="0" w:tplc="256C22F4">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0E34A3"/>
    <w:multiLevelType w:val="multilevel"/>
    <w:tmpl w:val="421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E032C"/>
    <w:multiLevelType w:val="hybridMultilevel"/>
    <w:tmpl w:val="CA42BC04"/>
    <w:lvl w:ilvl="0" w:tplc="92266426">
      <w:start w:val="1"/>
      <w:numFmt w:val="bullet"/>
      <w:lvlText w:val=""/>
      <w:lvlJc w:val="left"/>
      <w:pPr>
        <w:tabs>
          <w:tab w:val="num" w:pos="720"/>
        </w:tabs>
        <w:ind w:left="720" w:hanging="360"/>
      </w:pPr>
      <w:rPr>
        <w:rFonts w:ascii="Wingdings 2" w:hAnsi="Wingdings 2" w:hint="default"/>
      </w:rPr>
    </w:lvl>
    <w:lvl w:ilvl="1" w:tplc="70609BAC" w:tentative="1">
      <w:start w:val="1"/>
      <w:numFmt w:val="bullet"/>
      <w:lvlText w:val=""/>
      <w:lvlJc w:val="left"/>
      <w:pPr>
        <w:tabs>
          <w:tab w:val="num" w:pos="1440"/>
        </w:tabs>
        <w:ind w:left="1440" w:hanging="360"/>
      </w:pPr>
      <w:rPr>
        <w:rFonts w:ascii="Wingdings 2" w:hAnsi="Wingdings 2" w:hint="default"/>
      </w:rPr>
    </w:lvl>
    <w:lvl w:ilvl="2" w:tplc="95D8FB24" w:tentative="1">
      <w:start w:val="1"/>
      <w:numFmt w:val="bullet"/>
      <w:lvlText w:val=""/>
      <w:lvlJc w:val="left"/>
      <w:pPr>
        <w:tabs>
          <w:tab w:val="num" w:pos="2160"/>
        </w:tabs>
        <w:ind w:left="2160" w:hanging="360"/>
      </w:pPr>
      <w:rPr>
        <w:rFonts w:ascii="Wingdings 2" w:hAnsi="Wingdings 2" w:hint="default"/>
      </w:rPr>
    </w:lvl>
    <w:lvl w:ilvl="3" w:tplc="272E8B6C" w:tentative="1">
      <w:start w:val="1"/>
      <w:numFmt w:val="bullet"/>
      <w:lvlText w:val=""/>
      <w:lvlJc w:val="left"/>
      <w:pPr>
        <w:tabs>
          <w:tab w:val="num" w:pos="2880"/>
        </w:tabs>
        <w:ind w:left="2880" w:hanging="360"/>
      </w:pPr>
      <w:rPr>
        <w:rFonts w:ascii="Wingdings 2" w:hAnsi="Wingdings 2" w:hint="default"/>
      </w:rPr>
    </w:lvl>
    <w:lvl w:ilvl="4" w:tplc="47FCFE66" w:tentative="1">
      <w:start w:val="1"/>
      <w:numFmt w:val="bullet"/>
      <w:lvlText w:val=""/>
      <w:lvlJc w:val="left"/>
      <w:pPr>
        <w:tabs>
          <w:tab w:val="num" w:pos="3600"/>
        </w:tabs>
        <w:ind w:left="3600" w:hanging="360"/>
      </w:pPr>
      <w:rPr>
        <w:rFonts w:ascii="Wingdings 2" w:hAnsi="Wingdings 2" w:hint="default"/>
      </w:rPr>
    </w:lvl>
    <w:lvl w:ilvl="5" w:tplc="547EC872" w:tentative="1">
      <w:start w:val="1"/>
      <w:numFmt w:val="bullet"/>
      <w:lvlText w:val=""/>
      <w:lvlJc w:val="left"/>
      <w:pPr>
        <w:tabs>
          <w:tab w:val="num" w:pos="4320"/>
        </w:tabs>
        <w:ind w:left="4320" w:hanging="360"/>
      </w:pPr>
      <w:rPr>
        <w:rFonts w:ascii="Wingdings 2" w:hAnsi="Wingdings 2" w:hint="default"/>
      </w:rPr>
    </w:lvl>
    <w:lvl w:ilvl="6" w:tplc="4BAC54A0" w:tentative="1">
      <w:start w:val="1"/>
      <w:numFmt w:val="bullet"/>
      <w:lvlText w:val=""/>
      <w:lvlJc w:val="left"/>
      <w:pPr>
        <w:tabs>
          <w:tab w:val="num" w:pos="5040"/>
        </w:tabs>
        <w:ind w:left="5040" w:hanging="360"/>
      </w:pPr>
      <w:rPr>
        <w:rFonts w:ascii="Wingdings 2" w:hAnsi="Wingdings 2" w:hint="default"/>
      </w:rPr>
    </w:lvl>
    <w:lvl w:ilvl="7" w:tplc="04463A7E" w:tentative="1">
      <w:start w:val="1"/>
      <w:numFmt w:val="bullet"/>
      <w:lvlText w:val=""/>
      <w:lvlJc w:val="left"/>
      <w:pPr>
        <w:tabs>
          <w:tab w:val="num" w:pos="5760"/>
        </w:tabs>
        <w:ind w:left="5760" w:hanging="360"/>
      </w:pPr>
      <w:rPr>
        <w:rFonts w:ascii="Wingdings 2" w:hAnsi="Wingdings 2" w:hint="default"/>
      </w:rPr>
    </w:lvl>
    <w:lvl w:ilvl="8" w:tplc="514072D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309774D"/>
    <w:multiLevelType w:val="hybridMultilevel"/>
    <w:tmpl w:val="589EFE62"/>
    <w:lvl w:ilvl="0" w:tplc="8794DFB2">
      <w:numFmt w:val="bullet"/>
      <w:lvlText w:val=""/>
      <w:lvlJc w:val="left"/>
      <w:pPr>
        <w:ind w:left="720" w:hanging="360"/>
      </w:pPr>
      <w:rPr>
        <w:rFonts w:ascii="Symbol" w:eastAsiaTheme="minorHAnsi" w:hAnsi="Symbol" w:cstheme="minorBidi" w:hint="default"/>
        <w:color w:val="000000"/>
        <w:sz w:val="27"/>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084524"/>
    <w:multiLevelType w:val="hybridMultilevel"/>
    <w:tmpl w:val="9B9C545A"/>
    <w:lvl w:ilvl="0" w:tplc="EC007E8E">
      <w:start w:val="18"/>
      <w:numFmt w:val="bullet"/>
      <w:lvlText w:val="-"/>
      <w:lvlJc w:val="left"/>
      <w:pPr>
        <w:ind w:left="643" w:hanging="360"/>
      </w:pPr>
      <w:rPr>
        <w:rFonts w:ascii="Calibri" w:eastAsiaTheme="minorHAnsi" w:hAnsi="Calibri" w:cstheme="minorBid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4C8D7223"/>
    <w:multiLevelType w:val="hybridMultilevel"/>
    <w:tmpl w:val="C51E9B8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32D19C2"/>
    <w:multiLevelType w:val="multilevel"/>
    <w:tmpl w:val="A4BC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21A90"/>
    <w:multiLevelType w:val="multilevel"/>
    <w:tmpl w:val="5CD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A25EDF"/>
    <w:multiLevelType w:val="hybridMultilevel"/>
    <w:tmpl w:val="B8AE9604"/>
    <w:lvl w:ilvl="0" w:tplc="EC007E8E">
      <w:start w:val="18"/>
      <w:numFmt w:val="bullet"/>
      <w:lvlText w:val="-"/>
      <w:lvlJc w:val="left"/>
      <w:pPr>
        <w:ind w:left="643"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040C6B"/>
    <w:multiLevelType w:val="multilevel"/>
    <w:tmpl w:val="210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4C4D8D"/>
    <w:multiLevelType w:val="hybridMultilevel"/>
    <w:tmpl w:val="9508C87E"/>
    <w:lvl w:ilvl="0" w:tplc="20FCC90E">
      <w:start w:val="3"/>
      <w:numFmt w:val="bullet"/>
      <w:lvlText w:val=""/>
      <w:lvlJc w:val="left"/>
      <w:pPr>
        <w:ind w:left="360" w:hanging="360"/>
      </w:pPr>
      <w:rPr>
        <w:rFonts w:ascii="Symbol" w:eastAsiaTheme="minorHAnsi"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55E25F4"/>
    <w:multiLevelType w:val="hybridMultilevel"/>
    <w:tmpl w:val="F156F372"/>
    <w:lvl w:ilvl="0" w:tplc="86060E46">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D150A1"/>
    <w:multiLevelType w:val="hybridMultilevel"/>
    <w:tmpl w:val="2FD0A580"/>
    <w:lvl w:ilvl="0" w:tplc="31747BC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4476C1"/>
    <w:multiLevelType w:val="hybridMultilevel"/>
    <w:tmpl w:val="AC04C30A"/>
    <w:lvl w:ilvl="0" w:tplc="B5E6B9C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093B16"/>
    <w:multiLevelType w:val="hybridMultilevel"/>
    <w:tmpl w:val="D5386FBE"/>
    <w:lvl w:ilvl="0" w:tplc="28F81422">
      <w:start w:val="1"/>
      <w:numFmt w:val="bullet"/>
      <w:lvlText w:val=""/>
      <w:lvlJc w:val="left"/>
      <w:pPr>
        <w:tabs>
          <w:tab w:val="num" w:pos="720"/>
        </w:tabs>
        <w:ind w:left="720" w:hanging="360"/>
      </w:pPr>
      <w:rPr>
        <w:rFonts w:ascii="Wingdings 2" w:hAnsi="Wingdings 2" w:hint="default"/>
      </w:rPr>
    </w:lvl>
    <w:lvl w:ilvl="1" w:tplc="C088BD6E" w:tentative="1">
      <w:start w:val="1"/>
      <w:numFmt w:val="bullet"/>
      <w:lvlText w:val=""/>
      <w:lvlJc w:val="left"/>
      <w:pPr>
        <w:tabs>
          <w:tab w:val="num" w:pos="1440"/>
        </w:tabs>
        <w:ind w:left="1440" w:hanging="360"/>
      </w:pPr>
      <w:rPr>
        <w:rFonts w:ascii="Wingdings 2" w:hAnsi="Wingdings 2" w:hint="default"/>
      </w:rPr>
    </w:lvl>
    <w:lvl w:ilvl="2" w:tplc="967CB7B4" w:tentative="1">
      <w:start w:val="1"/>
      <w:numFmt w:val="bullet"/>
      <w:lvlText w:val=""/>
      <w:lvlJc w:val="left"/>
      <w:pPr>
        <w:tabs>
          <w:tab w:val="num" w:pos="2160"/>
        </w:tabs>
        <w:ind w:left="2160" w:hanging="360"/>
      </w:pPr>
      <w:rPr>
        <w:rFonts w:ascii="Wingdings 2" w:hAnsi="Wingdings 2" w:hint="default"/>
      </w:rPr>
    </w:lvl>
    <w:lvl w:ilvl="3" w:tplc="108E9AF2" w:tentative="1">
      <w:start w:val="1"/>
      <w:numFmt w:val="bullet"/>
      <w:lvlText w:val=""/>
      <w:lvlJc w:val="left"/>
      <w:pPr>
        <w:tabs>
          <w:tab w:val="num" w:pos="2880"/>
        </w:tabs>
        <w:ind w:left="2880" w:hanging="360"/>
      </w:pPr>
      <w:rPr>
        <w:rFonts w:ascii="Wingdings 2" w:hAnsi="Wingdings 2" w:hint="default"/>
      </w:rPr>
    </w:lvl>
    <w:lvl w:ilvl="4" w:tplc="D35AA06A" w:tentative="1">
      <w:start w:val="1"/>
      <w:numFmt w:val="bullet"/>
      <w:lvlText w:val=""/>
      <w:lvlJc w:val="left"/>
      <w:pPr>
        <w:tabs>
          <w:tab w:val="num" w:pos="3600"/>
        </w:tabs>
        <w:ind w:left="3600" w:hanging="360"/>
      </w:pPr>
      <w:rPr>
        <w:rFonts w:ascii="Wingdings 2" w:hAnsi="Wingdings 2" w:hint="default"/>
      </w:rPr>
    </w:lvl>
    <w:lvl w:ilvl="5" w:tplc="7E5CED92" w:tentative="1">
      <w:start w:val="1"/>
      <w:numFmt w:val="bullet"/>
      <w:lvlText w:val=""/>
      <w:lvlJc w:val="left"/>
      <w:pPr>
        <w:tabs>
          <w:tab w:val="num" w:pos="4320"/>
        </w:tabs>
        <w:ind w:left="4320" w:hanging="360"/>
      </w:pPr>
      <w:rPr>
        <w:rFonts w:ascii="Wingdings 2" w:hAnsi="Wingdings 2" w:hint="default"/>
      </w:rPr>
    </w:lvl>
    <w:lvl w:ilvl="6" w:tplc="9B98ABB8" w:tentative="1">
      <w:start w:val="1"/>
      <w:numFmt w:val="bullet"/>
      <w:lvlText w:val=""/>
      <w:lvlJc w:val="left"/>
      <w:pPr>
        <w:tabs>
          <w:tab w:val="num" w:pos="5040"/>
        </w:tabs>
        <w:ind w:left="5040" w:hanging="360"/>
      </w:pPr>
      <w:rPr>
        <w:rFonts w:ascii="Wingdings 2" w:hAnsi="Wingdings 2" w:hint="default"/>
      </w:rPr>
    </w:lvl>
    <w:lvl w:ilvl="7" w:tplc="480E8FE2" w:tentative="1">
      <w:start w:val="1"/>
      <w:numFmt w:val="bullet"/>
      <w:lvlText w:val=""/>
      <w:lvlJc w:val="left"/>
      <w:pPr>
        <w:tabs>
          <w:tab w:val="num" w:pos="5760"/>
        </w:tabs>
        <w:ind w:left="5760" w:hanging="360"/>
      </w:pPr>
      <w:rPr>
        <w:rFonts w:ascii="Wingdings 2" w:hAnsi="Wingdings 2" w:hint="default"/>
      </w:rPr>
    </w:lvl>
    <w:lvl w:ilvl="8" w:tplc="7958A1F2"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3A96283"/>
    <w:multiLevelType w:val="hybridMultilevel"/>
    <w:tmpl w:val="F4C854EC"/>
    <w:lvl w:ilvl="0" w:tplc="04240009">
      <w:start w:val="1"/>
      <w:numFmt w:val="bullet"/>
      <w:lvlText w:val=""/>
      <w:lvlJc w:val="left"/>
      <w:pPr>
        <w:ind w:left="2198" w:hanging="360"/>
      </w:pPr>
      <w:rPr>
        <w:rFonts w:ascii="Wingdings" w:hAnsi="Wingdings" w:hint="default"/>
      </w:rPr>
    </w:lvl>
    <w:lvl w:ilvl="1" w:tplc="04240003" w:tentative="1">
      <w:start w:val="1"/>
      <w:numFmt w:val="bullet"/>
      <w:lvlText w:val="o"/>
      <w:lvlJc w:val="left"/>
      <w:pPr>
        <w:ind w:left="2918" w:hanging="360"/>
      </w:pPr>
      <w:rPr>
        <w:rFonts w:ascii="Courier New" w:hAnsi="Courier New" w:cs="Courier New" w:hint="default"/>
      </w:rPr>
    </w:lvl>
    <w:lvl w:ilvl="2" w:tplc="04240005" w:tentative="1">
      <w:start w:val="1"/>
      <w:numFmt w:val="bullet"/>
      <w:lvlText w:val=""/>
      <w:lvlJc w:val="left"/>
      <w:pPr>
        <w:ind w:left="3638" w:hanging="360"/>
      </w:pPr>
      <w:rPr>
        <w:rFonts w:ascii="Wingdings" w:hAnsi="Wingdings" w:hint="default"/>
      </w:rPr>
    </w:lvl>
    <w:lvl w:ilvl="3" w:tplc="04240001" w:tentative="1">
      <w:start w:val="1"/>
      <w:numFmt w:val="bullet"/>
      <w:lvlText w:val=""/>
      <w:lvlJc w:val="left"/>
      <w:pPr>
        <w:ind w:left="4358" w:hanging="360"/>
      </w:pPr>
      <w:rPr>
        <w:rFonts w:ascii="Symbol" w:hAnsi="Symbol" w:hint="default"/>
      </w:rPr>
    </w:lvl>
    <w:lvl w:ilvl="4" w:tplc="04240003" w:tentative="1">
      <w:start w:val="1"/>
      <w:numFmt w:val="bullet"/>
      <w:lvlText w:val="o"/>
      <w:lvlJc w:val="left"/>
      <w:pPr>
        <w:ind w:left="5078" w:hanging="360"/>
      </w:pPr>
      <w:rPr>
        <w:rFonts w:ascii="Courier New" w:hAnsi="Courier New" w:cs="Courier New" w:hint="default"/>
      </w:rPr>
    </w:lvl>
    <w:lvl w:ilvl="5" w:tplc="04240005" w:tentative="1">
      <w:start w:val="1"/>
      <w:numFmt w:val="bullet"/>
      <w:lvlText w:val=""/>
      <w:lvlJc w:val="left"/>
      <w:pPr>
        <w:ind w:left="5798" w:hanging="360"/>
      </w:pPr>
      <w:rPr>
        <w:rFonts w:ascii="Wingdings" w:hAnsi="Wingdings" w:hint="default"/>
      </w:rPr>
    </w:lvl>
    <w:lvl w:ilvl="6" w:tplc="04240001" w:tentative="1">
      <w:start w:val="1"/>
      <w:numFmt w:val="bullet"/>
      <w:lvlText w:val=""/>
      <w:lvlJc w:val="left"/>
      <w:pPr>
        <w:ind w:left="6518" w:hanging="360"/>
      </w:pPr>
      <w:rPr>
        <w:rFonts w:ascii="Symbol" w:hAnsi="Symbol" w:hint="default"/>
      </w:rPr>
    </w:lvl>
    <w:lvl w:ilvl="7" w:tplc="04240003" w:tentative="1">
      <w:start w:val="1"/>
      <w:numFmt w:val="bullet"/>
      <w:lvlText w:val="o"/>
      <w:lvlJc w:val="left"/>
      <w:pPr>
        <w:ind w:left="7238" w:hanging="360"/>
      </w:pPr>
      <w:rPr>
        <w:rFonts w:ascii="Courier New" w:hAnsi="Courier New" w:cs="Courier New" w:hint="default"/>
      </w:rPr>
    </w:lvl>
    <w:lvl w:ilvl="8" w:tplc="04240005" w:tentative="1">
      <w:start w:val="1"/>
      <w:numFmt w:val="bullet"/>
      <w:lvlText w:val=""/>
      <w:lvlJc w:val="left"/>
      <w:pPr>
        <w:ind w:left="7958" w:hanging="360"/>
      </w:pPr>
      <w:rPr>
        <w:rFonts w:ascii="Wingdings" w:hAnsi="Wingdings" w:hint="default"/>
      </w:rPr>
    </w:lvl>
  </w:abstractNum>
  <w:abstractNum w:abstractNumId="29" w15:restartNumberingAfterBreak="0">
    <w:nsid w:val="772D56A5"/>
    <w:multiLevelType w:val="hybridMultilevel"/>
    <w:tmpl w:val="5E5696DC"/>
    <w:lvl w:ilvl="0" w:tplc="AB74071E">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F876D2"/>
    <w:multiLevelType w:val="hybridMultilevel"/>
    <w:tmpl w:val="D0F6EA5E"/>
    <w:lvl w:ilvl="0" w:tplc="73A01C3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4D6A74"/>
    <w:multiLevelType w:val="hybridMultilevel"/>
    <w:tmpl w:val="66AC656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30"/>
  </w:num>
  <w:num w:numId="6">
    <w:abstractNumId w:val="4"/>
  </w:num>
  <w:num w:numId="7">
    <w:abstractNumId w:val="27"/>
  </w:num>
  <w:num w:numId="8">
    <w:abstractNumId w:val="15"/>
  </w:num>
  <w:num w:numId="9">
    <w:abstractNumId w:val="12"/>
  </w:num>
  <w:num w:numId="10">
    <w:abstractNumId w:val="0"/>
  </w:num>
  <w:num w:numId="11">
    <w:abstractNumId w:val="24"/>
  </w:num>
  <w:num w:numId="12">
    <w:abstractNumId w:val="25"/>
  </w:num>
  <w:num w:numId="13">
    <w:abstractNumId w:val="28"/>
  </w:num>
  <w:num w:numId="14">
    <w:abstractNumId w:val="8"/>
  </w:num>
  <w:num w:numId="15">
    <w:abstractNumId w:val="23"/>
  </w:num>
  <w:num w:numId="16">
    <w:abstractNumId w:val="17"/>
  </w:num>
  <w:num w:numId="17">
    <w:abstractNumId w:val="21"/>
  </w:num>
  <w:num w:numId="18">
    <w:abstractNumId w:val="26"/>
  </w:num>
  <w:num w:numId="19">
    <w:abstractNumId w:val="11"/>
  </w:num>
  <w:num w:numId="20">
    <w:abstractNumId w:val="5"/>
  </w:num>
  <w:num w:numId="21">
    <w:abstractNumId w:val="2"/>
  </w:num>
  <w:num w:numId="22">
    <w:abstractNumId w:val="14"/>
  </w:num>
  <w:num w:numId="23">
    <w:abstractNumId w:val="20"/>
  </w:num>
  <w:num w:numId="24">
    <w:abstractNumId w:val="9"/>
  </w:num>
  <w:num w:numId="25">
    <w:abstractNumId w:val="7"/>
  </w:num>
  <w:num w:numId="26">
    <w:abstractNumId w:val="22"/>
  </w:num>
  <w:num w:numId="27">
    <w:abstractNumId w:val="19"/>
  </w:num>
  <w:num w:numId="28">
    <w:abstractNumId w:val="16"/>
  </w:num>
  <w:num w:numId="29">
    <w:abstractNumId w:val="29"/>
  </w:num>
  <w:num w:numId="30">
    <w:abstractNumId w:val="3"/>
  </w:num>
  <w:num w:numId="31">
    <w:abstractNumId w:val="1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8A"/>
    <w:rsid w:val="00000CF9"/>
    <w:rsid w:val="0001227A"/>
    <w:rsid w:val="0003456F"/>
    <w:rsid w:val="000370C4"/>
    <w:rsid w:val="000431EE"/>
    <w:rsid w:val="00051B9B"/>
    <w:rsid w:val="0007352E"/>
    <w:rsid w:val="000966E6"/>
    <w:rsid w:val="000A3404"/>
    <w:rsid w:val="000B4806"/>
    <w:rsid w:val="000C07E5"/>
    <w:rsid w:val="000C705A"/>
    <w:rsid w:val="000D53CD"/>
    <w:rsid w:val="000E6EFB"/>
    <w:rsid w:val="00131881"/>
    <w:rsid w:val="00133770"/>
    <w:rsid w:val="001733D1"/>
    <w:rsid w:val="0018130F"/>
    <w:rsid w:val="001C66D6"/>
    <w:rsid w:val="001D2B68"/>
    <w:rsid w:val="001E1857"/>
    <w:rsid w:val="001F3017"/>
    <w:rsid w:val="001F3677"/>
    <w:rsid w:val="002212CA"/>
    <w:rsid w:val="00223B35"/>
    <w:rsid w:val="002265BA"/>
    <w:rsid w:val="0023468A"/>
    <w:rsid w:val="00240E3D"/>
    <w:rsid w:val="002463C6"/>
    <w:rsid w:val="002551D2"/>
    <w:rsid w:val="00266AB6"/>
    <w:rsid w:val="0027159F"/>
    <w:rsid w:val="002C7072"/>
    <w:rsid w:val="002D0921"/>
    <w:rsid w:val="002D40DC"/>
    <w:rsid w:val="002D52C2"/>
    <w:rsid w:val="002E7C1B"/>
    <w:rsid w:val="0030134C"/>
    <w:rsid w:val="0030747F"/>
    <w:rsid w:val="00310880"/>
    <w:rsid w:val="00331E13"/>
    <w:rsid w:val="003669FF"/>
    <w:rsid w:val="0036704B"/>
    <w:rsid w:val="0038590E"/>
    <w:rsid w:val="00386C44"/>
    <w:rsid w:val="003B4457"/>
    <w:rsid w:val="003F6234"/>
    <w:rsid w:val="00437F84"/>
    <w:rsid w:val="00454B1E"/>
    <w:rsid w:val="004A28EF"/>
    <w:rsid w:val="004A52F2"/>
    <w:rsid w:val="004C3DA1"/>
    <w:rsid w:val="004D1C00"/>
    <w:rsid w:val="0050594B"/>
    <w:rsid w:val="00515095"/>
    <w:rsid w:val="005162FC"/>
    <w:rsid w:val="005258D2"/>
    <w:rsid w:val="00527905"/>
    <w:rsid w:val="005305CC"/>
    <w:rsid w:val="005572D2"/>
    <w:rsid w:val="00560CC4"/>
    <w:rsid w:val="005620B7"/>
    <w:rsid w:val="00570253"/>
    <w:rsid w:val="00576543"/>
    <w:rsid w:val="005F2CEC"/>
    <w:rsid w:val="00633556"/>
    <w:rsid w:val="006444BF"/>
    <w:rsid w:val="00656A73"/>
    <w:rsid w:val="00665218"/>
    <w:rsid w:val="006C05A1"/>
    <w:rsid w:val="006C54C7"/>
    <w:rsid w:val="00716887"/>
    <w:rsid w:val="00740E1B"/>
    <w:rsid w:val="007423E0"/>
    <w:rsid w:val="00744418"/>
    <w:rsid w:val="00763901"/>
    <w:rsid w:val="00777395"/>
    <w:rsid w:val="007809E1"/>
    <w:rsid w:val="00785900"/>
    <w:rsid w:val="007961D3"/>
    <w:rsid w:val="00797184"/>
    <w:rsid w:val="007A0333"/>
    <w:rsid w:val="007D0D66"/>
    <w:rsid w:val="008017EC"/>
    <w:rsid w:val="008131A8"/>
    <w:rsid w:val="00817526"/>
    <w:rsid w:val="0082304E"/>
    <w:rsid w:val="00826D96"/>
    <w:rsid w:val="008B4585"/>
    <w:rsid w:val="008D68AA"/>
    <w:rsid w:val="008E2CE2"/>
    <w:rsid w:val="009002EB"/>
    <w:rsid w:val="00905E73"/>
    <w:rsid w:val="009227AA"/>
    <w:rsid w:val="0093190A"/>
    <w:rsid w:val="00945319"/>
    <w:rsid w:val="00954D54"/>
    <w:rsid w:val="009917FD"/>
    <w:rsid w:val="009A0F05"/>
    <w:rsid w:val="009A55B2"/>
    <w:rsid w:val="009F5E4E"/>
    <w:rsid w:val="009F71B0"/>
    <w:rsid w:val="00A77245"/>
    <w:rsid w:val="00A84EF8"/>
    <w:rsid w:val="00AB6388"/>
    <w:rsid w:val="00AD6D94"/>
    <w:rsid w:val="00AE3CFE"/>
    <w:rsid w:val="00B04F22"/>
    <w:rsid w:val="00B11E3A"/>
    <w:rsid w:val="00B31074"/>
    <w:rsid w:val="00B61DF5"/>
    <w:rsid w:val="00B903CA"/>
    <w:rsid w:val="00BB6E68"/>
    <w:rsid w:val="00BC7627"/>
    <w:rsid w:val="00BE3653"/>
    <w:rsid w:val="00BE7357"/>
    <w:rsid w:val="00BF646A"/>
    <w:rsid w:val="00C1390F"/>
    <w:rsid w:val="00C241BA"/>
    <w:rsid w:val="00C33A8F"/>
    <w:rsid w:val="00C40870"/>
    <w:rsid w:val="00C5691A"/>
    <w:rsid w:val="00C57886"/>
    <w:rsid w:val="00C62FBB"/>
    <w:rsid w:val="00C6310F"/>
    <w:rsid w:val="00C64A35"/>
    <w:rsid w:val="00C87336"/>
    <w:rsid w:val="00CB7CC6"/>
    <w:rsid w:val="00CE0963"/>
    <w:rsid w:val="00CF03E8"/>
    <w:rsid w:val="00D01ACF"/>
    <w:rsid w:val="00D33ED9"/>
    <w:rsid w:val="00D42CE9"/>
    <w:rsid w:val="00D52981"/>
    <w:rsid w:val="00D5527E"/>
    <w:rsid w:val="00D63791"/>
    <w:rsid w:val="00DB0043"/>
    <w:rsid w:val="00DB1592"/>
    <w:rsid w:val="00DB6263"/>
    <w:rsid w:val="00DB7E31"/>
    <w:rsid w:val="00DC357C"/>
    <w:rsid w:val="00DE590D"/>
    <w:rsid w:val="00E00C47"/>
    <w:rsid w:val="00E15DF1"/>
    <w:rsid w:val="00E203BC"/>
    <w:rsid w:val="00E46DFD"/>
    <w:rsid w:val="00E47E6A"/>
    <w:rsid w:val="00E56416"/>
    <w:rsid w:val="00E65129"/>
    <w:rsid w:val="00E708A8"/>
    <w:rsid w:val="00E72C27"/>
    <w:rsid w:val="00E85B12"/>
    <w:rsid w:val="00E87C60"/>
    <w:rsid w:val="00ED4FDB"/>
    <w:rsid w:val="00EE7FD6"/>
    <w:rsid w:val="00F06C8E"/>
    <w:rsid w:val="00F12138"/>
    <w:rsid w:val="00F14A94"/>
    <w:rsid w:val="00F16E32"/>
    <w:rsid w:val="00F22DDD"/>
    <w:rsid w:val="00F36267"/>
    <w:rsid w:val="00F36CBC"/>
    <w:rsid w:val="00F477DA"/>
    <w:rsid w:val="00F516FB"/>
    <w:rsid w:val="00F5467D"/>
    <w:rsid w:val="00F601F0"/>
    <w:rsid w:val="00F643AF"/>
    <w:rsid w:val="00F7218F"/>
    <w:rsid w:val="00F758AA"/>
    <w:rsid w:val="00F930D6"/>
    <w:rsid w:val="00FB09A8"/>
    <w:rsid w:val="00FB38F6"/>
    <w:rsid w:val="00FB44C9"/>
    <w:rsid w:val="00FC7A56"/>
    <w:rsid w:val="00FE2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6782C-E118-4B46-A0F9-F50782D2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0CC4"/>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3468A"/>
    <w:pPr>
      <w:spacing w:after="0" w:line="240" w:lineRule="auto"/>
    </w:pPr>
  </w:style>
  <w:style w:type="paragraph" w:styleId="Odstavekseznama">
    <w:name w:val="List Paragraph"/>
    <w:basedOn w:val="Navaden"/>
    <w:uiPriority w:val="34"/>
    <w:qFormat/>
    <w:rsid w:val="0023468A"/>
    <w:pPr>
      <w:ind w:left="720"/>
      <w:contextualSpacing/>
    </w:pPr>
  </w:style>
  <w:style w:type="character" w:customStyle="1" w:styleId="apple-converted-space">
    <w:name w:val="apple-converted-space"/>
    <w:basedOn w:val="Privzetapisavaodstavka"/>
    <w:rsid w:val="0023468A"/>
  </w:style>
  <w:style w:type="paragraph" w:styleId="Besedilooblaka">
    <w:name w:val="Balloon Text"/>
    <w:basedOn w:val="Navaden"/>
    <w:link w:val="BesedilooblakaZnak"/>
    <w:uiPriority w:val="99"/>
    <w:semiHidden/>
    <w:unhideWhenUsed/>
    <w:rsid w:val="0023468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468A"/>
    <w:rPr>
      <w:rFonts w:ascii="Tahoma" w:hAnsi="Tahoma" w:cs="Tahoma"/>
      <w:sz w:val="16"/>
      <w:szCs w:val="16"/>
    </w:rPr>
  </w:style>
  <w:style w:type="character" w:styleId="Hiperpovezava">
    <w:name w:val="Hyperlink"/>
    <w:basedOn w:val="Privzetapisavaodstavka"/>
    <w:uiPriority w:val="99"/>
    <w:unhideWhenUsed/>
    <w:rsid w:val="000B4806"/>
    <w:rPr>
      <w:color w:val="0000FF" w:themeColor="hyperlink"/>
      <w:u w:val="single"/>
    </w:rPr>
  </w:style>
  <w:style w:type="table" w:styleId="Tabelamrea">
    <w:name w:val="Table Grid"/>
    <w:basedOn w:val="Navadnatabela"/>
    <w:uiPriority w:val="59"/>
    <w:rsid w:val="005279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vadensplet">
    <w:name w:val="Normal (Web)"/>
    <w:basedOn w:val="Navaden"/>
    <w:uiPriority w:val="99"/>
    <w:unhideWhenUsed/>
    <w:rsid w:val="006C05A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arkpdqscidxt">
    <w:name w:val="markpdqscidxt"/>
    <w:basedOn w:val="Privzetapisavaodstavka"/>
    <w:rsid w:val="00D63791"/>
  </w:style>
  <w:style w:type="character" w:customStyle="1" w:styleId="normaltextrun">
    <w:name w:val="normaltextrun"/>
    <w:basedOn w:val="Privzetapisavaodstavka"/>
    <w:rsid w:val="009F5E4E"/>
  </w:style>
  <w:style w:type="character" w:customStyle="1" w:styleId="eop">
    <w:name w:val="eop"/>
    <w:basedOn w:val="Privzetapisavaodstavka"/>
    <w:rsid w:val="009F5E4E"/>
  </w:style>
  <w:style w:type="paragraph" w:customStyle="1" w:styleId="paragraph">
    <w:name w:val="paragraph"/>
    <w:basedOn w:val="Navaden"/>
    <w:rsid w:val="009319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ellingerror">
    <w:name w:val="spellingerror"/>
    <w:basedOn w:val="Privzetapisavaodstavka"/>
    <w:rsid w:val="0093190A"/>
  </w:style>
  <w:style w:type="paragraph" w:styleId="Glava">
    <w:name w:val="header"/>
    <w:basedOn w:val="Navaden"/>
    <w:link w:val="GlavaZnak"/>
    <w:uiPriority w:val="99"/>
    <w:unhideWhenUsed/>
    <w:rsid w:val="00797184"/>
    <w:pPr>
      <w:tabs>
        <w:tab w:val="center" w:pos="4536"/>
        <w:tab w:val="right" w:pos="9072"/>
      </w:tabs>
      <w:spacing w:after="0" w:line="240" w:lineRule="auto"/>
    </w:pPr>
  </w:style>
  <w:style w:type="character" w:customStyle="1" w:styleId="GlavaZnak">
    <w:name w:val="Glava Znak"/>
    <w:basedOn w:val="Privzetapisavaodstavka"/>
    <w:link w:val="Glava"/>
    <w:uiPriority w:val="99"/>
    <w:rsid w:val="00797184"/>
  </w:style>
  <w:style w:type="paragraph" w:styleId="Noga">
    <w:name w:val="footer"/>
    <w:basedOn w:val="Navaden"/>
    <w:link w:val="NogaZnak"/>
    <w:uiPriority w:val="99"/>
    <w:unhideWhenUsed/>
    <w:rsid w:val="00797184"/>
    <w:pPr>
      <w:tabs>
        <w:tab w:val="center" w:pos="4536"/>
        <w:tab w:val="right" w:pos="9072"/>
      </w:tabs>
      <w:spacing w:after="0" w:line="240" w:lineRule="auto"/>
    </w:pPr>
  </w:style>
  <w:style w:type="character" w:customStyle="1" w:styleId="NogaZnak">
    <w:name w:val="Noga Znak"/>
    <w:basedOn w:val="Privzetapisavaodstavka"/>
    <w:link w:val="Noga"/>
    <w:uiPriority w:val="99"/>
    <w:rsid w:val="00797184"/>
  </w:style>
  <w:style w:type="character" w:customStyle="1" w:styleId="xxnormaltextrun">
    <w:name w:val="x_x_normaltextrun"/>
    <w:basedOn w:val="Privzetapisavaodstavka"/>
    <w:rsid w:val="00E65129"/>
  </w:style>
  <w:style w:type="character" w:customStyle="1" w:styleId="xxeop">
    <w:name w:val="x_x_eop"/>
    <w:basedOn w:val="Privzetapisavaodstavka"/>
    <w:rsid w:val="00E6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483">
      <w:bodyDiv w:val="1"/>
      <w:marLeft w:val="0"/>
      <w:marRight w:val="0"/>
      <w:marTop w:val="0"/>
      <w:marBottom w:val="0"/>
      <w:divBdr>
        <w:top w:val="none" w:sz="0" w:space="0" w:color="auto"/>
        <w:left w:val="none" w:sz="0" w:space="0" w:color="auto"/>
        <w:bottom w:val="none" w:sz="0" w:space="0" w:color="auto"/>
        <w:right w:val="none" w:sz="0" w:space="0" w:color="auto"/>
      </w:divBdr>
    </w:div>
    <w:div w:id="822500880">
      <w:bodyDiv w:val="1"/>
      <w:marLeft w:val="0"/>
      <w:marRight w:val="0"/>
      <w:marTop w:val="0"/>
      <w:marBottom w:val="0"/>
      <w:divBdr>
        <w:top w:val="none" w:sz="0" w:space="0" w:color="auto"/>
        <w:left w:val="none" w:sz="0" w:space="0" w:color="auto"/>
        <w:bottom w:val="none" w:sz="0" w:space="0" w:color="auto"/>
        <w:right w:val="none" w:sz="0" w:space="0" w:color="auto"/>
      </w:divBdr>
    </w:div>
    <w:div w:id="1017778528">
      <w:bodyDiv w:val="1"/>
      <w:marLeft w:val="0"/>
      <w:marRight w:val="0"/>
      <w:marTop w:val="0"/>
      <w:marBottom w:val="0"/>
      <w:divBdr>
        <w:top w:val="none" w:sz="0" w:space="0" w:color="auto"/>
        <w:left w:val="none" w:sz="0" w:space="0" w:color="auto"/>
        <w:bottom w:val="none" w:sz="0" w:space="0" w:color="auto"/>
        <w:right w:val="none" w:sz="0" w:space="0" w:color="auto"/>
      </w:divBdr>
      <w:divsChild>
        <w:div w:id="1887133226">
          <w:marLeft w:val="576"/>
          <w:marRight w:val="0"/>
          <w:marTop w:val="120"/>
          <w:marBottom w:val="0"/>
          <w:divBdr>
            <w:top w:val="none" w:sz="0" w:space="0" w:color="auto"/>
            <w:left w:val="none" w:sz="0" w:space="0" w:color="auto"/>
            <w:bottom w:val="none" w:sz="0" w:space="0" w:color="auto"/>
            <w:right w:val="none" w:sz="0" w:space="0" w:color="auto"/>
          </w:divBdr>
        </w:div>
        <w:div w:id="401486441">
          <w:marLeft w:val="576"/>
          <w:marRight w:val="0"/>
          <w:marTop w:val="120"/>
          <w:marBottom w:val="0"/>
          <w:divBdr>
            <w:top w:val="none" w:sz="0" w:space="0" w:color="auto"/>
            <w:left w:val="none" w:sz="0" w:space="0" w:color="auto"/>
            <w:bottom w:val="none" w:sz="0" w:space="0" w:color="auto"/>
            <w:right w:val="none" w:sz="0" w:space="0" w:color="auto"/>
          </w:divBdr>
        </w:div>
        <w:div w:id="1682245867">
          <w:marLeft w:val="576"/>
          <w:marRight w:val="0"/>
          <w:marTop w:val="120"/>
          <w:marBottom w:val="0"/>
          <w:divBdr>
            <w:top w:val="none" w:sz="0" w:space="0" w:color="auto"/>
            <w:left w:val="none" w:sz="0" w:space="0" w:color="auto"/>
            <w:bottom w:val="none" w:sz="0" w:space="0" w:color="auto"/>
            <w:right w:val="none" w:sz="0" w:space="0" w:color="auto"/>
          </w:divBdr>
        </w:div>
      </w:divsChild>
    </w:div>
    <w:div w:id="1362366114">
      <w:bodyDiv w:val="1"/>
      <w:marLeft w:val="0"/>
      <w:marRight w:val="0"/>
      <w:marTop w:val="0"/>
      <w:marBottom w:val="0"/>
      <w:divBdr>
        <w:top w:val="none" w:sz="0" w:space="0" w:color="auto"/>
        <w:left w:val="none" w:sz="0" w:space="0" w:color="auto"/>
        <w:bottom w:val="none" w:sz="0" w:space="0" w:color="auto"/>
        <w:right w:val="none" w:sz="0" w:space="0" w:color="auto"/>
      </w:divBdr>
      <w:divsChild>
        <w:div w:id="1336611217">
          <w:marLeft w:val="576"/>
          <w:marRight w:val="0"/>
          <w:marTop w:val="120"/>
          <w:marBottom w:val="0"/>
          <w:divBdr>
            <w:top w:val="none" w:sz="0" w:space="0" w:color="auto"/>
            <w:left w:val="none" w:sz="0" w:space="0" w:color="auto"/>
            <w:bottom w:val="none" w:sz="0" w:space="0" w:color="auto"/>
            <w:right w:val="none" w:sz="0" w:space="0" w:color="auto"/>
          </w:divBdr>
        </w:div>
        <w:div w:id="1067387578">
          <w:marLeft w:val="576"/>
          <w:marRight w:val="0"/>
          <w:marTop w:val="120"/>
          <w:marBottom w:val="0"/>
          <w:divBdr>
            <w:top w:val="none" w:sz="0" w:space="0" w:color="auto"/>
            <w:left w:val="none" w:sz="0" w:space="0" w:color="auto"/>
            <w:bottom w:val="none" w:sz="0" w:space="0" w:color="auto"/>
            <w:right w:val="none" w:sz="0" w:space="0" w:color="auto"/>
          </w:divBdr>
        </w:div>
        <w:div w:id="368532291">
          <w:marLeft w:val="576"/>
          <w:marRight w:val="0"/>
          <w:marTop w:val="120"/>
          <w:marBottom w:val="0"/>
          <w:divBdr>
            <w:top w:val="none" w:sz="0" w:space="0" w:color="auto"/>
            <w:left w:val="none" w:sz="0" w:space="0" w:color="auto"/>
            <w:bottom w:val="none" w:sz="0" w:space="0" w:color="auto"/>
            <w:right w:val="none" w:sz="0" w:space="0" w:color="auto"/>
          </w:divBdr>
        </w:div>
        <w:div w:id="1941909746">
          <w:marLeft w:val="576"/>
          <w:marRight w:val="0"/>
          <w:marTop w:val="120"/>
          <w:marBottom w:val="0"/>
          <w:divBdr>
            <w:top w:val="none" w:sz="0" w:space="0" w:color="auto"/>
            <w:left w:val="none" w:sz="0" w:space="0" w:color="auto"/>
            <w:bottom w:val="none" w:sz="0" w:space="0" w:color="auto"/>
            <w:right w:val="none" w:sz="0" w:space="0" w:color="auto"/>
          </w:divBdr>
        </w:div>
        <w:div w:id="1709841823">
          <w:marLeft w:val="576"/>
          <w:marRight w:val="0"/>
          <w:marTop w:val="120"/>
          <w:marBottom w:val="0"/>
          <w:divBdr>
            <w:top w:val="none" w:sz="0" w:space="0" w:color="auto"/>
            <w:left w:val="none" w:sz="0" w:space="0" w:color="auto"/>
            <w:bottom w:val="none" w:sz="0" w:space="0" w:color="auto"/>
            <w:right w:val="none" w:sz="0" w:space="0" w:color="auto"/>
          </w:divBdr>
        </w:div>
        <w:div w:id="710809405">
          <w:marLeft w:val="576"/>
          <w:marRight w:val="0"/>
          <w:marTop w:val="120"/>
          <w:marBottom w:val="0"/>
          <w:divBdr>
            <w:top w:val="none" w:sz="0" w:space="0" w:color="auto"/>
            <w:left w:val="none" w:sz="0" w:space="0" w:color="auto"/>
            <w:bottom w:val="none" w:sz="0" w:space="0" w:color="auto"/>
            <w:right w:val="none" w:sz="0" w:space="0" w:color="auto"/>
          </w:divBdr>
        </w:div>
        <w:div w:id="747964569">
          <w:marLeft w:val="576"/>
          <w:marRight w:val="0"/>
          <w:marTop w:val="120"/>
          <w:marBottom w:val="0"/>
          <w:divBdr>
            <w:top w:val="none" w:sz="0" w:space="0" w:color="auto"/>
            <w:left w:val="none" w:sz="0" w:space="0" w:color="auto"/>
            <w:bottom w:val="none" w:sz="0" w:space="0" w:color="auto"/>
            <w:right w:val="none" w:sz="0" w:space="0" w:color="auto"/>
          </w:divBdr>
        </w:div>
      </w:divsChild>
    </w:div>
    <w:div w:id="1698582159">
      <w:bodyDiv w:val="1"/>
      <w:marLeft w:val="0"/>
      <w:marRight w:val="0"/>
      <w:marTop w:val="0"/>
      <w:marBottom w:val="0"/>
      <w:divBdr>
        <w:top w:val="none" w:sz="0" w:space="0" w:color="auto"/>
        <w:left w:val="none" w:sz="0" w:space="0" w:color="auto"/>
        <w:bottom w:val="none" w:sz="0" w:space="0" w:color="auto"/>
        <w:right w:val="none" w:sz="0" w:space="0" w:color="auto"/>
      </w:divBdr>
      <w:divsChild>
        <w:div w:id="1512993024">
          <w:marLeft w:val="576"/>
          <w:marRight w:val="0"/>
          <w:marTop w:val="120"/>
          <w:marBottom w:val="0"/>
          <w:divBdr>
            <w:top w:val="none" w:sz="0" w:space="0" w:color="auto"/>
            <w:left w:val="none" w:sz="0" w:space="0" w:color="auto"/>
            <w:bottom w:val="none" w:sz="0" w:space="0" w:color="auto"/>
            <w:right w:val="none" w:sz="0" w:space="0" w:color="auto"/>
          </w:divBdr>
        </w:div>
        <w:div w:id="1663269780">
          <w:marLeft w:val="576"/>
          <w:marRight w:val="0"/>
          <w:marTop w:val="120"/>
          <w:marBottom w:val="0"/>
          <w:divBdr>
            <w:top w:val="none" w:sz="0" w:space="0" w:color="auto"/>
            <w:left w:val="none" w:sz="0" w:space="0" w:color="auto"/>
            <w:bottom w:val="none" w:sz="0" w:space="0" w:color="auto"/>
            <w:right w:val="none" w:sz="0" w:space="0" w:color="auto"/>
          </w:divBdr>
        </w:div>
        <w:div w:id="1685669909">
          <w:marLeft w:val="576"/>
          <w:marRight w:val="0"/>
          <w:marTop w:val="120"/>
          <w:marBottom w:val="0"/>
          <w:divBdr>
            <w:top w:val="none" w:sz="0" w:space="0" w:color="auto"/>
            <w:left w:val="none" w:sz="0" w:space="0" w:color="auto"/>
            <w:bottom w:val="none" w:sz="0" w:space="0" w:color="auto"/>
            <w:right w:val="none" w:sz="0" w:space="0" w:color="auto"/>
          </w:divBdr>
        </w:div>
      </w:divsChild>
    </w:div>
    <w:div w:id="1838840067">
      <w:bodyDiv w:val="1"/>
      <w:marLeft w:val="0"/>
      <w:marRight w:val="0"/>
      <w:marTop w:val="0"/>
      <w:marBottom w:val="0"/>
      <w:divBdr>
        <w:top w:val="none" w:sz="0" w:space="0" w:color="auto"/>
        <w:left w:val="none" w:sz="0" w:space="0" w:color="auto"/>
        <w:bottom w:val="none" w:sz="0" w:space="0" w:color="auto"/>
        <w:right w:val="none" w:sz="0" w:space="0" w:color="auto"/>
      </w:divBdr>
      <w:divsChild>
        <w:div w:id="1251890154">
          <w:marLeft w:val="576"/>
          <w:marRight w:val="0"/>
          <w:marTop w:val="120"/>
          <w:marBottom w:val="0"/>
          <w:divBdr>
            <w:top w:val="none" w:sz="0" w:space="0" w:color="auto"/>
            <w:left w:val="none" w:sz="0" w:space="0" w:color="auto"/>
            <w:bottom w:val="none" w:sz="0" w:space="0" w:color="auto"/>
            <w:right w:val="none" w:sz="0" w:space="0" w:color="auto"/>
          </w:divBdr>
        </w:div>
        <w:div w:id="443575653">
          <w:marLeft w:val="576"/>
          <w:marRight w:val="0"/>
          <w:marTop w:val="120"/>
          <w:marBottom w:val="0"/>
          <w:divBdr>
            <w:top w:val="none" w:sz="0" w:space="0" w:color="auto"/>
            <w:left w:val="none" w:sz="0" w:space="0" w:color="auto"/>
            <w:bottom w:val="none" w:sz="0" w:space="0" w:color="auto"/>
            <w:right w:val="none" w:sz="0" w:space="0" w:color="auto"/>
          </w:divBdr>
        </w:div>
        <w:div w:id="2015573714">
          <w:marLeft w:val="576"/>
          <w:marRight w:val="0"/>
          <w:marTop w:val="120"/>
          <w:marBottom w:val="0"/>
          <w:divBdr>
            <w:top w:val="none" w:sz="0" w:space="0" w:color="auto"/>
            <w:left w:val="none" w:sz="0" w:space="0" w:color="auto"/>
            <w:bottom w:val="none" w:sz="0" w:space="0" w:color="auto"/>
            <w:right w:val="none" w:sz="0" w:space="0" w:color="auto"/>
          </w:divBdr>
        </w:div>
        <w:div w:id="116994396">
          <w:marLeft w:val="576"/>
          <w:marRight w:val="0"/>
          <w:marTop w:val="120"/>
          <w:marBottom w:val="0"/>
          <w:divBdr>
            <w:top w:val="none" w:sz="0" w:space="0" w:color="auto"/>
            <w:left w:val="none" w:sz="0" w:space="0" w:color="auto"/>
            <w:bottom w:val="none" w:sz="0" w:space="0" w:color="auto"/>
            <w:right w:val="none" w:sz="0" w:space="0" w:color="auto"/>
          </w:divBdr>
        </w:div>
        <w:div w:id="1556696546">
          <w:marLeft w:val="576"/>
          <w:marRight w:val="0"/>
          <w:marTop w:val="120"/>
          <w:marBottom w:val="0"/>
          <w:divBdr>
            <w:top w:val="none" w:sz="0" w:space="0" w:color="auto"/>
            <w:left w:val="none" w:sz="0" w:space="0" w:color="auto"/>
            <w:bottom w:val="none" w:sz="0" w:space="0" w:color="auto"/>
            <w:right w:val="none" w:sz="0" w:space="0" w:color="auto"/>
          </w:divBdr>
        </w:div>
        <w:div w:id="244070941">
          <w:marLeft w:val="576"/>
          <w:marRight w:val="0"/>
          <w:marTop w:val="120"/>
          <w:marBottom w:val="0"/>
          <w:divBdr>
            <w:top w:val="none" w:sz="0" w:space="0" w:color="auto"/>
            <w:left w:val="none" w:sz="0" w:space="0" w:color="auto"/>
            <w:bottom w:val="none" w:sz="0" w:space="0" w:color="auto"/>
            <w:right w:val="none" w:sz="0" w:space="0" w:color="auto"/>
          </w:divBdr>
        </w:div>
        <w:div w:id="181471808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9BC1-43F9-47C3-974E-87ADA0DE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ssz10</dc:creator>
  <cp:lastModifiedBy>vstop</cp:lastModifiedBy>
  <cp:revision>2</cp:revision>
  <cp:lastPrinted>2022-06-29T11:03:00Z</cp:lastPrinted>
  <dcterms:created xsi:type="dcterms:W3CDTF">2024-10-11T09:21:00Z</dcterms:created>
  <dcterms:modified xsi:type="dcterms:W3CDTF">2024-10-11T09:21:00Z</dcterms:modified>
</cp:coreProperties>
</file>