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91" w:rsidRPr="006844AE" w:rsidRDefault="00085FC6" w:rsidP="006844AE">
      <w:pPr>
        <w:jc w:val="center"/>
        <w:rPr>
          <w:b/>
        </w:rPr>
      </w:pPr>
      <w:r w:rsidRPr="006844AE">
        <w:rPr>
          <w:b/>
        </w:rPr>
        <w:t>POSEBNA OBVESTILA IN NAVODILA KANDIDATOM, KI OPRAVLJAJO POKLICNO MATURO  ZARADI OBVLADOVANJA EPIDEMIJE COVID-19</w:t>
      </w:r>
    </w:p>
    <w:p w:rsidR="00085FC6" w:rsidRDefault="00085FC6" w:rsidP="00085FC6">
      <w:r>
        <w:t>Nekaj obvestil:</w:t>
      </w:r>
    </w:p>
    <w:p w:rsidR="009F4DF2" w:rsidRDefault="009F4DF2" w:rsidP="009F4DF2">
      <w:pPr>
        <w:pStyle w:val="Odstavekseznama"/>
        <w:numPr>
          <w:ilvl w:val="0"/>
          <w:numId w:val="1"/>
        </w:numPr>
        <w:jc w:val="both"/>
      </w:pPr>
      <w:r>
        <w:t>Šolsko izpitno komisijo lahko sestavljajta dva učitelja: predsednik in izpraševalec (sicer so trije člani šolskih izpitnih komisij). Izpraševalec je učitelj, ki poučuje ta predmet.</w:t>
      </w:r>
    </w:p>
    <w:p w:rsidR="00F3722E" w:rsidRDefault="00F3722E" w:rsidP="009F4DF2">
      <w:pPr>
        <w:pStyle w:val="Odstavekseznama"/>
        <w:numPr>
          <w:ilvl w:val="0"/>
          <w:numId w:val="1"/>
        </w:numPr>
        <w:jc w:val="both"/>
      </w:pPr>
      <w:r>
        <w:t>Pri pisnih izpitih bo</w:t>
      </w:r>
      <w:r w:rsidR="00DE18FA">
        <w:t xml:space="preserve"> izpitni  prostor  odprt od 8.45</w:t>
      </w:r>
      <w:r>
        <w:t xml:space="preserve"> ure delaje, ne prihajajte v šolo prej, razen v primeru prevoza. Pred izpitnim prostorom se ne zbirate, temveč sedete na vnaprej določeno mesto</w:t>
      </w:r>
      <w:r w:rsidR="0015658F">
        <w:t xml:space="preserve"> v učilnici </w:t>
      </w:r>
      <w:r>
        <w:t xml:space="preserve"> in počakate na pričetek mature (ob 9.00).</w:t>
      </w:r>
    </w:p>
    <w:p w:rsidR="00F3722E" w:rsidRDefault="00F3722E" w:rsidP="009F4DF2">
      <w:pPr>
        <w:pStyle w:val="Odstavekseznama"/>
        <w:numPr>
          <w:ilvl w:val="0"/>
          <w:numId w:val="1"/>
        </w:numPr>
        <w:jc w:val="both"/>
      </w:pPr>
      <w:r>
        <w:t>Pri prihodu v šolo upoštevate vsa higienska in druga priporočila NIJZ, ki so objavljena na šolski spletni strani.</w:t>
      </w:r>
      <w:r w:rsidR="00DE18FA">
        <w:t xml:space="preserve"> V šolo vstopate z obrazno masko.</w:t>
      </w:r>
    </w:p>
    <w:p w:rsidR="00A77A9C" w:rsidRDefault="00A77A9C" w:rsidP="00A77A9C">
      <w:pPr>
        <w:jc w:val="both"/>
      </w:pPr>
      <w:r>
        <w:t>Dodatna navodila:</w:t>
      </w:r>
    </w:p>
    <w:p w:rsidR="00A77A9C" w:rsidRDefault="00A77A9C" w:rsidP="00A77A9C">
      <w:pPr>
        <w:pStyle w:val="Odstavekseznama"/>
        <w:numPr>
          <w:ilvl w:val="0"/>
          <w:numId w:val="2"/>
        </w:numPr>
        <w:jc w:val="both"/>
      </w:pPr>
      <w:r>
        <w:t>V izpitne prostore vstopate s predpisano medsebojno razdaljo, enako velja za izstopanje.</w:t>
      </w:r>
    </w:p>
    <w:p w:rsidR="00A77A9C" w:rsidRDefault="00A77A9C" w:rsidP="00A77A9C">
      <w:pPr>
        <w:pStyle w:val="Odstavekseznama"/>
        <w:numPr>
          <w:ilvl w:val="0"/>
          <w:numId w:val="2"/>
        </w:numPr>
        <w:jc w:val="both"/>
      </w:pPr>
      <w:r>
        <w:t>Ob prihodu v izpitni prostor osebne stvari odložite na za to določeno mesto. Vnos elektronskih naprav (tudi telefonov in ročnih ur) v izpitni prostor je prepovedan.</w:t>
      </w:r>
    </w:p>
    <w:p w:rsidR="00085FC6" w:rsidRPr="00A77A9C" w:rsidRDefault="00A77A9C" w:rsidP="0030669A">
      <w:pPr>
        <w:pStyle w:val="Odstavekseznama"/>
        <w:numPr>
          <w:ilvl w:val="0"/>
          <w:numId w:val="2"/>
        </w:numPr>
        <w:jc w:val="both"/>
      </w:pPr>
      <w:r>
        <w:t>Na mizi ima kandidat lahko le dovoljene pripomočke, zaščitno masko in vrečko zanjo ter vodo</w:t>
      </w:r>
      <w:r w:rsidRPr="00A77A9C">
        <w:rPr>
          <w:b/>
        </w:rPr>
        <w:t xml:space="preserve">. </w:t>
      </w:r>
      <w:r w:rsidRPr="00A77A9C">
        <w:rPr>
          <w:b/>
          <w:highlight w:val="yellow"/>
        </w:rPr>
        <w:t>Vse dovoljene pripomočke kandidat prinese s seboj.</w:t>
      </w:r>
    </w:p>
    <w:p w:rsidR="004F0B6F" w:rsidRDefault="004F0B6F" w:rsidP="004F0B6F">
      <w:pPr>
        <w:ind w:left="360" w:firstLine="360"/>
        <w:jc w:val="both"/>
      </w:pPr>
      <w:r>
        <w:t>Seznam d</w:t>
      </w:r>
      <w:r w:rsidR="00A77A9C">
        <w:t>ovoljeni</w:t>
      </w:r>
      <w:r>
        <w:t>h pripomočkov</w:t>
      </w:r>
      <w:r w:rsidR="00A77A9C">
        <w:t>:</w:t>
      </w:r>
    </w:p>
    <w:p w:rsidR="004F0B6F" w:rsidRDefault="00A77A9C" w:rsidP="004F0B6F">
      <w:pPr>
        <w:pStyle w:val="Odstavekseznama"/>
        <w:numPr>
          <w:ilvl w:val="0"/>
          <w:numId w:val="3"/>
        </w:numPr>
        <w:ind w:left="1485"/>
        <w:jc w:val="both"/>
      </w:pPr>
      <w:r>
        <w:t xml:space="preserve">SLOVENŠČINA, </w:t>
      </w:r>
      <w:r w:rsidR="004F0B6F">
        <w:t>nalivno pero ali kemični svinčnik</w:t>
      </w:r>
    </w:p>
    <w:p w:rsidR="004F0B6F" w:rsidRDefault="00A77A9C" w:rsidP="004F0B6F">
      <w:pPr>
        <w:pStyle w:val="Odstavekseznama"/>
        <w:numPr>
          <w:ilvl w:val="0"/>
          <w:numId w:val="3"/>
        </w:numPr>
        <w:ind w:left="1485"/>
        <w:jc w:val="both"/>
      </w:pPr>
      <w:r>
        <w:t>ANGLEŠČINA,</w:t>
      </w:r>
      <w:r w:rsidR="004F0B6F" w:rsidRPr="004F0B6F">
        <w:t xml:space="preserve"> </w:t>
      </w:r>
      <w:r w:rsidR="004F0B6F">
        <w:t>nalivno pero ali kemični svinčnik,</w:t>
      </w:r>
      <w:r>
        <w:t xml:space="preserve"> slovar (enojezični in dvojezični)</w:t>
      </w:r>
    </w:p>
    <w:p w:rsidR="004F0B6F" w:rsidRDefault="00A77A9C" w:rsidP="004F0B6F">
      <w:pPr>
        <w:pStyle w:val="Odstavekseznama"/>
        <w:numPr>
          <w:ilvl w:val="0"/>
          <w:numId w:val="3"/>
        </w:numPr>
        <w:ind w:left="1485"/>
        <w:jc w:val="both"/>
      </w:pPr>
      <w:r>
        <w:t xml:space="preserve">MATEMATIKA, </w:t>
      </w:r>
      <w:r w:rsidR="004F0B6F">
        <w:t xml:space="preserve">nalivno pero ali kemični svinčnik, </w:t>
      </w:r>
      <w:r>
        <w:t>svinčnik, radirko, numerično žepno računalo brez grafičnega zaslona in možnosti simbolnega računanja, šestilo, trikotnik (</w:t>
      </w:r>
      <w:proofErr w:type="spellStart"/>
      <w:r>
        <w:t>geotrikotnik</w:t>
      </w:r>
      <w:proofErr w:type="spellEnd"/>
      <w:r>
        <w:t xml:space="preserve">), ravnilo, kotomer in </w:t>
      </w:r>
      <w:proofErr w:type="spellStart"/>
      <w:r>
        <w:t>trigonir</w:t>
      </w:r>
      <w:proofErr w:type="spellEnd"/>
      <w:r>
        <w:t>.</w:t>
      </w:r>
    </w:p>
    <w:p w:rsidR="004F0B6F" w:rsidRDefault="004F0B6F" w:rsidP="004F0B6F">
      <w:pPr>
        <w:pStyle w:val="Odstavekseznama"/>
        <w:numPr>
          <w:ilvl w:val="0"/>
          <w:numId w:val="3"/>
        </w:numPr>
        <w:ind w:left="1485"/>
        <w:jc w:val="both"/>
      </w:pPr>
      <w:r>
        <w:t>ZDRAVSTVENA NEGA, nalivno pero ali kemični svinčnik</w:t>
      </w:r>
    </w:p>
    <w:p w:rsidR="004F0B6F" w:rsidRDefault="00A77A9C" w:rsidP="004F0B6F">
      <w:pPr>
        <w:pStyle w:val="Odstavekseznama"/>
        <w:numPr>
          <w:ilvl w:val="0"/>
          <w:numId w:val="3"/>
        </w:numPr>
        <w:ind w:left="1485"/>
        <w:jc w:val="both"/>
      </w:pPr>
      <w:r>
        <w:t xml:space="preserve">GOSPODARSTVO, </w:t>
      </w:r>
      <w:r w:rsidR="004F0B6F">
        <w:t xml:space="preserve">nalivno pero ali kemični svinčnik, </w:t>
      </w:r>
      <w:r>
        <w:t>kalkulator</w:t>
      </w:r>
    </w:p>
    <w:p w:rsidR="00085FC6" w:rsidRDefault="00A77A9C" w:rsidP="004F0B6F">
      <w:pPr>
        <w:pStyle w:val="Odstavekseznama"/>
        <w:numPr>
          <w:ilvl w:val="0"/>
          <w:numId w:val="3"/>
        </w:numPr>
        <w:ind w:left="1485"/>
        <w:jc w:val="both"/>
      </w:pPr>
      <w:r>
        <w:t xml:space="preserve">GASTRONOMIJA IN TURISTIČNE STORITVE, </w:t>
      </w:r>
      <w:r w:rsidR="004F0B6F">
        <w:t xml:space="preserve">nalivno pero ali kemični svinčnik, </w:t>
      </w:r>
      <w:r>
        <w:t>kalkulator</w:t>
      </w:r>
    </w:p>
    <w:p w:rsidR="0015658F" w:rsidRDefault="0015658F" w:rsidP="0015658F">
      <w:pPr>
        <w:ind w:left="1125"/>
        <w:jc w:val="both"/>
      </w:pPr>
    </w:p>
    <w:p w:rsidR="004F0B6F" w:rsidRDefault="004F0B6F" w:rsidP="004F0B6F">
      <w:pPr>
        <w:pStyle w:val="Odstavekseznama"/>
        <w:numPr>
          <w:ilvl w:val="0"/>
          <w:numId w:val="2"/>
        </w:numPr>
        <w:jc w:val="both"/>
      </w:pPr>
      <w:r>
        <w:t>Kandidat lahko med opravljanjem izpita zaščitno masko odloži v vrečko za masko.</w:t>
      </w:r>
    </w:p>
    <w:p w:rsidR="004F0B6F" w:rsidRDefault="004F0B6F" w:rsidP="004F0B6F">
      <w:pPr>
        <w:pStyle w:val="Odstavekseznama"/>
        <w:numPr>
          <w:ilvl w:val="0"/>
          <w:numId w:val="2"/>
        </w:numPr>
        <w:jc w:val="both"/>
      </w:pPr>
      <w:r w:rsidRPr="004F0B6F">
        <w:rPr>
          <w:b/>
          <w:highlight w:val="yellow"/>
        </w:rPr>
        <w:t>Kandidati morajo imeti s seboj veljaven identifikacijski dokument (osebna izkaznica),</w:t>
      </w:r>
      <w:r>
        <w:t xml:space="preserve"> ki ga položijo na levi zgornji rob mize.</w:t>
      </w:r>
    </w:p>
    <w:p w:rsidR="004F0B6F" w:rsidRDefault="004F0B6F" w:rsidP="004F0B6F">
      <w:pPr>
        <w:pStyle w:val="Odstavekseznama"/>
        <w:numPr>
          <w:ilvl w:val="0"/>
          <w:numId w:val="2"/>
        </w:numPr>
        <w:jc w:val="both"/>
      </w:pPr>
      <w:r>
        <w:t>Po zaključku izpita kandidati položijo izpitno gradivo na rob mize.</w:t>
      </w:r>
    </w:p>
    <w:p w:rsidR="004F0B6F" w:rsidRDefault="004F0B6F" w:rsidP="004F0B6F">
      <w:pPr>
        <w:pStyle w:val="Odstavekseznama"/>
        <w:numPr>
          <w:ilvl w:val="0"/>
          <w:numId w:val="2"/>
        </w:numPr>
        <w:jc w:val="both"/>
      </w:pPr>
      <w:r>
        <w:t>Izpitni prostori se bodo večkrat prezračili, zato pridite na izpit oblečeni vremenu primerno.</w:t>
      </w:r>
    </w:p>
    <w:p w:rsidR="004F0B6F" w:rsidRPr="00DE18FA" w:rsidRDefault="004F0B6F" w:rsidP="004F0B6F">
      <w:pPr>
        <w:pStyle w:val="Odstavekseznama"/>
        <w:numPr>
          <w:ilvl w:val="0"/>
          <w:numId w:val="2"/>
        </w:numPr>
        <w:jc w:val="both"/>
        <w:rPr>
          <w:b/>
          <w:highlight w:val="yellow"/>
        </w:rPr>
      </w:pPr>
      <w:r w:rsidRPr="0065077E">
        <w:t>Pred začetkom</w:t>
      </w:r>
      <w:r>
        <w:t xml:space="preserve"> opravljanja spomladanskega izpitnega roka boste tajnici poklicne mature (Tatjani Zupanc) izročili izjavo o svojem zdravstvenem stanju in se zavezali, da boste šolo nemudoma obvestili o morebitnih spremembah v času opravljanja izpitov mature</w:t>
      </w:r>
      <w:r w:rsidRPr="004F0B6F">
        <w:rPr>
          <w:highlight w:val="yellow"/>
        </w:rPr>
        <w:t xml:space="preserve">. </w:t>
      </w:r>
      <w:r w:rsidRPr="004F0B6F">
        <w:rPr>
          <w:b/>
          <w:highlight w:val="yellow"/>
        </w:rPr>
        <w:t>Brez te izjave kandidat NE MORE PRISTOPITI  k opravljanju maturitetnih izpitov.</w:t>
      </w:r>
      <w:r w:rsidR="0065077E">
        <w:rPr>
          <w:b/>
          <w:highlight w:val="yellow"/>
        </w:rPr>
        <w:t xml:space="preserve"> </w:t>
      </w:r>
      <w:r w:rsidR="0065077E" w:rsidRPr="0065077E">
        <w:t>(izjavo n</w:t>
      </w:r>
      <w:r w:rsidR="0065077E">
        <w:t xml:space="preserve">ajdete na spletni strani šole oz. na tej povezavi </w:t>
      </w:r>
      <w:hyperlink r:id="rId5" w:history="1">
        <w:r w:rsidR="0065077E" w:rsidRPr="0065077E">
          <w:rPr>
            <w:rStyle w:val="Hiperpovezava"/>
          </w:rPr>
          <w:t>Izjava polnoletnega dijaka</w:t>
        </w:r>
      </w:hyperlink>
      <w:r w:rsidR="0065077E">
        <w:t xml:space="preserve"> )</w:t>
      </w:r>
    </w:p>
    <w:p w:rsidR="00DE18FA" w:rsidRDefault="00DE18FA" w:rsidP="00DE18FA">
      <w:pPr>
        <w:jc w:val="both"/>
        <w:rPr>
          <w:b/>
          <w:highlight w:val="yellow"/>
        </w:rPr>
      </w:pPr>
    </w:p>
    <w:p w:rsidR="00DE18FA" w:rsidRPr="00DE18FA" w:rsidRDefault="00DE18FA" w:rsidP="00DE18FA">
      <w:pPr>
        <w:jc w:val="both"/>
        <w:rPr>
          <w:b/>
          <w:highlight w:val="yellow"/>
        </w:rPr>
      </w:pPr>
      <w:bookmarkStart w:id="0" w:name="_GoBack"/>
      <w:bookmarkEnd w:id="0"/>
    </w:p>
    <w:p w:rsidR="006844AE" w:rsidRDefault="006844AE" w:rsidP="006844AE">
      <w:pPr>
        <w:jc w:val="center"/>
        <w:rPr>
          <w:b/>
          <w:sz w:val="24"/>
          <w:szCs w:val="24"/>
        </w:rPr>
      </w:pPr>
    </w:p>
    <w:sectPr w:rsidR="006844AE" w:rsidSect="006844A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3A5"/>
    <w:multiLevelType w:val="hybridMultilevel"/>
    <w:tmpl w:val="93F8F3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93A"/>
    <w:multiLevelType w:val="hybridMultilevel"/>
    <w:tmpl w:val="2F74FE8E"/>
    <w:lvl w:ilvl="0" w:tplc="278ED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FD3"/>
    <w:multiLevelType w:val="hybridMultilevel"/>
    <w:tmpl w:val="503C87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3219"/>
    <w:multiLevelType w:val="hybridMultilevel"/>
    <w:tmpl w:val="41F858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F0FC7"/>
    <w:multiLevelType w:val="hybridMultilevel"/>
    <w:tmpl w:val="3D740834"/>
    <w:lvl w:ilvl="0" w:tplc="79C2667C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542E32"/>
    <w:multiLevelType w:val="hybridMultilevel"/>
    <w:tmpl w:val="CA90B2D6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6A75AE2"/>
    <w:multiLevelType w:val="hybridMultilevel"/>
    <w:tmpl w:val="E0CCAC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667C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50"/>
    <w:rsid w:val="00085FC6"/>
    <w:rsid w:val="0015658F"/>
    <w:rsid w:val="003C6750"/>
    <w:rsid w:val="004F0B6F"/>
    <w:rsid w:val="0065077E"/>
    <w:rsid w:val="006844AE"/>
    <w:rsid w:val="009F4DF2"/>
    <w:rsid w:val="00A77A9C"/>
    <w:rsid w:val="00DE18FA"/>
    <w:rsid w:val="00E04C91"/>
    <w:rsid w:val="00F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86AB"/>
  <w15:chartTrackingRefBased/>
  <w15:docId w15:val="{143584ED-D726-4C27-BED0-71766385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675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85F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5077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0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zagorje.splet.arnes.si/files/2020/05/Izjava-polnoletnega-dijaka-pred-vstopom-v-%C5%A1olo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Zupanc</dc:creator>
  <cp:keywords/>
  <dc:description/>
  <cp:lastModifiedBy>Tatjana Zupanc</cp:lastModifiedBy>
  <cp:revision>2</cp:revision>
  <cp:lastPrinted>2020-05-19T08:26:00Z</cp:lastPrinted>
  <dcterms:created xsi:type="dcterms:W3CDTF">2021-01-26T19:59:00Z</dcterms:created>
  <dcterms:modified xsi:type="dcterms:W3CDTF">2021-01-26T19:59:00Z</dcterms:modified>
</cp:coreProperties>
</file>